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6CD82" w14:textId="77777777" w:rsidR="00AB4C46" w:rsidRPr="000A5A2C" w:rsidRDefault="00AB4C46" w:rsidP="00AB4C46">
      <w:pPr>
        <w:pBdr>
          <w:top w:val="single" w:sz="4" w:space="0" w:color="auto"/>
          <w:left w:val="single" w:sz="4" w:space="4" w:color="auto"/>
          <w:bottom w:val="single" w:sz="4" w:space="1" w:color="auto"/>
          <w:right w:val="single" w:sz="4" w:space="4" w:color="auto"/>
        </w:pBdr>
        <w:spacing w:after="0"/>
        <w:jc w:val="center"/>
        <w:rPr>
          <w:rFonts w:ascii="Arial" w:hAnsi="Arial" w:cs="Arial"/>
          <w:b/>
          <w:bCs/>
        </w:rPr>
      </w:pPr>
      <w:r w:rsidRPr="000A5A2C">
        <w:rPr>
          <w:rFonts w:ascii="Arial" w:hAnsi="Arial" w:cs="Arial"/>
          <w:b/>
          <w:bCs/>
        </w:rPr>
        <w:t>CONCILIACIÓN EXTRAJUDICIAL</w:t>
      </w:r>
    </w:p>
    <w:p w14:paraId="54A6E405" w14:textId="77777777" w:rsidR="00AB4C46" w:rsidRPr="000A5A2C" w:rsidRDefault="00AB4C46" w:rsidP="00AB4C46">
      <w:pPr>
        <w:pBdr>
          <w:top w:val="single" w:sz="4" w:space="0" w:color="auto"/>
          <w:left w:val="single" w:sz="4" w:space="4" w:color="auto"/>
          <w:bottom w:val="single" w:sz="4" w:space="1" w:color="auto"/>
          <w:right w:val="single" w:sz="4" w:space="4" w:color="auto"/>
        </w:pBdr>
        <w:spacing w:after="0"/>
        <w:jc w:val="center"/>
        <w:rPr>
          <w:rFonts w:ascii="Arial" w:hAnsi="Arial" w:cs="Arial"/>
          <w:b/>
        </w:rPr>
      </w:pPr>
      <w:r w:rsidRPr="000A5A2C">
        <w:rPr>
          <w:rFonts w:ascii="Arial" w:hAnsi="Arial" w:cs="Arial"/>
          <w:b/>
        </w:rPr>
        <w:t>PROCURADURÍA XXX JUDICIAL XXX PARA ASUNTOS ADMINISTRATIVOS</w:t>
      </w:r>
    </w:p>
    <w:p w14:paraId="21866DF5" w14:textId="77777777" w:rsidR="00AB4C46" w:rsidRPr="000A5A2C" w:rsidRDefault="00AB4C46" w:rsidP="00AB4C46">
      <w:pPr>
        <w:pBdr>
          <w:top w:val="single" w:sz="4" w:space="0" w:color="auto"/>
          <w:left w:val="single" w:sz="4" w:space="4" w:color="auto"/>
          <w:bottom w:val="single" w:sz="4" w:space="1" w:color="auto"/>
          <w:right w:val="single" w:sz="4" w:space="4" w:color="auto"/>
        </w:pBdr>
        <w:spacing w:after="0"/>
        <w:jc w:val="center"/>
        <w:rPr>
          <w:rFonts w:ascii="Arial" w:hAnsi="Arial" w:cs="Arial"/>
          <w:b/>
          <w:lang w:val="es-MX"/>
        </w:rPr>
      </w:pPr>
    </w:p>
    <w:p w14:paraId="3D351730" w14:textId="1BEBD085" w:rsidR="00AB4C46" w:rsidRPr="000A5A2C" w:rsidRDefault="00AB4C46" w:rsidP="3755FD35">
      <w:pPr>
        <w:pBdr>
          <w:top w:val="single" w:sz="4" w:space="0" w:color="auto"/>
          <w:left w:val="single" w:sz="4" w:space="4" w:color="auto"/>
          <w:bottom w:val="single" w:sz="4" w:space="1" w:color="auto"/>
          <w:right w:val="single" w:sz="4" w:space="4" w:color="auto"/>
        </w:pBdr>
        <w:spacing w:after="0"/>
        <w:jc w:val="center"/>
        <w:rPr>
          <w:rFonts w:ascii="Arial" w:hAnsi="Arial" w:cs="Arial"/>
          <w:b/>
          <w:bCs/>
        </w:rPr>
      </w:pPr>
      <w:r w:rsidRPr="000A5A2C">
        <w:rPr>
          <w:rFonts w:ascii="Arial" w:hAnsi="Arial" w:cs="Arial"/>
          <w:b/>
          <w:bCs/>
          <w:lang w:val="es-MX"/>
        </w:rPr>
        <w:t xml:space="preserve">Radicación E- </w:t>
      </w:r>
      <w:r w:rsidRPr="000A5A2C">
        <w:rPr>
          <w:rFonts w:ascii="Arial" w:hAnsi="Arial" w:cs="Arial"/>
          <w:b/>
          <w:bCs/>
        </w:rPr>
        <w:t xml:space="preserve">XXX - XXX </w:t>
      </w:r>
      <w:r w:rsidR="0B6C4635" w:rsidRPr="000A5A2C">
        <w:rPr>
          <w:rFonts w:ascii="Arial" w:hAnsi="Arial" w:cs="Arial"/>
          <w:b/>
          <w:bCs/>
        </w:rPr>
        <w:t xml:space="preserve">IUC-I XXX-XXXX </w:t>
      </w:r>
      <w:r w:rsidRPr="000A5A2C">
        <w:rPr>
          <w:rFonts w:ascii="Arial" w:hAnsi="Arial" w:cs="Arial"/>
          <w:b/>
          <w:bCs/>
        </w:rPr>
        <w:t xml:space="preserve">Interno XXX - XXX </w:t>
      </w:r>
    </w:p>
    <w:p w14:paraId="38C75558" w14:textId="77777777" w:rsidR="00AB4C46" w:rsidRPr="000A5A2C" w:rsidRDefault="00AB4C46" w:rsidP="00AB4C46">
      <w:pPr>
        <w:pBdr>
          <w:top w:val="single" w:sz="4" w:space="0" w:color="auto"/>
          <w:left w:val="single" w:sz="4" w:space="4" w:color="auto"/>
          <w:bottom w:val="single" w:sz="4" w:space="1" w:color="auto"/>
          <w:right w:val="single" w:sz="4" w:space="4" w:color="auto"/>
        </w:pBdr>
        <w:spacing w:after="0"/>
        <w:jc w:val="center"/>
        <w:rPr>
          <w:rFonts w:ascii="Arial" w:hAnsi="Arial" w:cs="Arial"/>
          <w:b/>
          <w:bCs/>
        </w:rPr>
      </w:pPr>
      <w:r w:rsidRPr="000A5A2C">
        <w:rPr>
          <w:rFonts w:ascii="Arial" w:hAnsi="Arial" w:cs="Arial"/>
          <w:b/>
          <w:bCs/>
        </w:rPr>
        <w:t>Fecha de Radicación: XXX - XXX - XXX</w:t>
      </w:r>
    </w:p>
    <w:p w14:paraId="5221E0B1" w14:textId="77777777" w:rsidR="00AB4C46" w:rsidRPr="000A5A2C" w:rsidRDefault="00AB4C46" w:rsidP="00AB4C46">
      <w:pPr>
        <w:pBdr>
          <w:top w:val="single" w:sz="4" w:space="0" w:color="auto"/>
          <w:left w:val="single" w:sz="4" w:space="4" w:color="auto"/>
          <w:bottom w:val="single" w:sz="4" w:space="1" w:color="auto"/>
          <w:right w:val="single" w:sz="4" w:space="4" w:color="auto"/>
        </w:pBdr>
        <w:spacing w:after="0"/>
        <w:jc w:val="center"/>
        <w:rPr>
          <w:rFonts w:ascii="Arial" w:hAnsi="Arial" w:cs="Arial"/>
          <w:b/>
          <w:bCs/>
          <w:lang w:val="pt-BR"/>
        </w:rPr>
      </w:pPr>
      <w:r w:rsidRPr="000A5A2C">
        <w:rPr>
          <w:rFonts w:ascii="Arial" w:hAnsi="Arial" w:cs="Arial"/>
          <w:b/>
          <w:bCs/>
          <w:lang w:val="pt-BR"/>
        </w:rPr>
        <w:t>Fecha de Reparto: XXX de XXX de XXX</w:t>
      </w:r>
    </w:p>
    <w:p w14:paraId="78B5CA54" w14:textId="77777777" w:rsidR="00AB4C46" w:rsidRPr="000A5A2C" w:rsidRDefault="00AB4C46" w:rsidP="00AB4C46">
      <w:pPr>
        <w:pBdr>
          <w:top w:val="single" w:sz="4" w:space="0" w:color="auto"/>
          <w:left w:val="single" w:sz="4" w:space="4" w:color="auto"/>
          <w:bottom w:val="single" w:sz="4" w:space="1" w:color="auto"/>
          <w:right w:val="single" w:sz="4" w:space="4" w:color="auto"/>
        </w:pBdr>
        <w:spacing w:after="0"/>
        <w:ind w:left="2124" w:hanging="2124"/>
        <w:jc w:val="both"/>
        <w:rPr>
          <w:rFonts w:ascii="Arial" w:hAnsi="Arial" w:cs="Arial"/>
          <w:b/>
          <w:lang w:val="pt-BR"/>
        </w:rPr>
      </w:pPr>
    </w:p>
    <w:p w14:paraId="711FE529" w14:textId="77777777" w:rsidR="00AB4C46" w:rsidRPr="000A5A2C" w:rsidRDefault="00AB4C46" w:rsidP="4E43DD39">
      <w:pPr>
        <w:pBdr>
          <w:top w:val="single" w:sz="4" w:space="0" w:color="auto"/>
          <w:left w:val="single" w:sz="4" w:space="4" w:color="auto"/>
          <w:bottom w:val="single" w:sz="4" w:space="1" w:color="auto"/>
          <w:right w:val="single" w:sz="4" w:space="4" w:color="auto"/>
        </w:pBdr>
        <w:spacing w:after="0"/>
        <w:ind w:left="2124" w:hanging="2124"/>
        <w:jc w:val="both"/>
        <w:rPr>
          <w:rFonts w:ascii="Arial" w:hAnsi="Arial" w:cs="Arial"/>
          <w:b/>
          <w:bCs/>
          <w:lang w:val="pt-BR"/>
        </w:rPr>
      </w:pPr>
      <w:r w:rsidRPr="000A5A2C">
        <w:rPr>
          <w:rFonts w:ascii="Arial" w:hAnsi="Arial" w:cs="Arial"/>
          <w:lang w:val="pt-BR"/>
        </w:rPr>
        <w:t>Convocante(s):</w:t>
      </w:r>
      <w:r w:rsidRPr="000A5A2C">
        <w:rPr>
          <w:lang w:val="pt-BR"/>
        </w:rPr>
        <w:tab/>
      </w:r>
      <w:r w:rsidRPr="000A5A2C">
        <w:rPr>
          <w:rFonts w:ascii="Arial" w:hAnsi="Arial" w:cs="Arial"/>
          <w:b/>
          <w:bCs/>
          <w:lang w:val="pt-BR"/>
        </w:rPr>
        <w:t xml:space="preserve">XXX </w:t>
      </w:r>
      <w:bookmarkStart w:id="0" w:name="_Int_dZVy5zpu"/>
      <w:r w:rsidRPr="000A5A2C">
        <w:rPr>
          <w:rFonts w:ascii="Arial" w:hAnsi="Arial" w:cs="Arial"/>
          <w:b/>
          <w:bCs/>
          <w:lang w:val="pt-BR"/>
        </w:rPr>
        <w:t>XXX</w:t>
      </w:r>
      <w:bookmarkEnd w:id="0"/>
      <w:r w:rsidRPr="000A5A2C">
        <w:rPr>
          <w:rFonts w:ascii="Arial" w:hAnsi="Arial" w:cs="Arial"/>
          <w:b/>
          <w:bCs/>
          <w:lang w:val="pt-BR"/>
        </w:rPr>
        <w:t xml:space="preserve"> </w:t>
      </w:r>
      <w:bookmarkStart w:id="1" w:name="_Int_ULHdT1Yh"/>
      <w:r w:rsidRPr="000A5A2C">
        <w:rPr>
          <w:rFonts w:ascii="Arial" w:hAnsi="Arial" w:cs="Arial"/>
          <w:b/>
          <w:bCs/>
          <w:lang w:val="pt-BR"/>
        </w:rPr>
        <w:t>XXX</w:t>
      </w:r>
      <w:bookmarkEnd w:id="1"/>
      <w:r w:rsidRPr="000A5A2C">
        <w:rPr>
          <w:rFonts w:ascii="Arial" w:hAnsi="Arial" w:cs="Arial"/>
          <w:b/>
          <w:bCs/>
          <w:lang w:val="pt-BR"/>
        </w:rPr>
        <w:t xml:space="preserve"> </w:t>
      </w:r>
      <w:bookmarkStart w:id="2" w:name="_Int_sgG0XX1f"/>
      <w:r w:rsidRPr="000A5A2C">
        <w:rPr>
          <w:rFonts w:ascii="Arial" w:hAnsi="Arial" w:cs="Arial"/>
          <w:b/>
          <w:bCs/>
          <w:lang w:val="pt-BR"/>
        </w:rPr>
        <w:t>XXX</w:t>
      </w:r>
      <w:bookmarkEnd w:id="2"/>
      <w:r w:rsidRPr="000A5A2C">
        <w:rPr>
          <w:rFonts w:ascii="Arial" w:hAnsi="Arial" w:cs="Arial"/>
          <w:b/>
          <w:bCs/>
          <w:lang w:val="pt-BR"/>
        </w:rPr>
        <w:t xml:space="preserve"> </w:t>
      </w:r>
      <w:bookmarkStart w:id="3" w:name="_Int_aFlO0lV7"/>
      <w:r w:rsidRPr="000A5A2C">
        <w:rPr>
          <w:rFonts w:ascii="Arial" w:hAnsi="Arial" w:cs="Arial"/>
          <w:b/>
          <w:bCs/>
          <w:lang w:val="pt-BR"/>
        </w:rPr>
        <w:t>XXX</w:t>
      </w:r>
      <w:bookmarkEnd w:id="3"/>
      <w:r w:rsidRPr="000A5A2C">
        <w:rPr>
          <w:rFonts w:ascii="Arial" w:hAnsi="Arial" w:cs="Arial"/>
          <w:b/>
          <w:bCs/>
          <w:lang w:val="pt-BR"/>
        </w:rPr>
        <w:t xml:space="preserve"> </w:t>
      </w:r>
      <w:bookmarkStart w:id="4" w:name="_Int_Xm93kedB"/>
      <w:r w:rsidRPr="000A5A2C">
        <w:rPr>
          <w:rFonts w:ascii="Arial" w:hAnsi="Arial" w:cs="Arial"/>
          <w:b/>
          <w:bCs/>
          <w:lang w:val="pt-BR"/>
        </w:rPr>
        <w:t>XXX</w:t>
      </w:r>
      <w:bookmarkEnd w:id="4"/>
    </w:p>
    <w:p w14:paraId="6FA73E6B" w14:textId="77777777" w:rsidR="00AB4C46" w:rsidRPr="000A5A2C" w:rsidRDefault="00AB4C46" w:rsidP="00AB4C46">
      <w:pPr>
        <w:pBdr>
          <w:top w:val="single" w:sz="4" w:space="0" w:color="auto"/>
          <w:left w:val="single" w:sz="4" w:space="4" w:color="auto"/>
          <w:bottom w:val="single" w:sz="4" w:space="1" w:color="auto"/>
          <w:right w:val="single" w:sz="4" w:space="4" w:color="auto"/>
        </w:pBdr>
        <w:spacing w:after="0"/>
        <w:ind w:left="2124" w:hanging="2124"/>
        <w:jc w:val="both"/>
        <w:rPr>
          <w:rFonts w:ascii="Arial" w:hAnsi="Arial" w:cs="Arial"/>
          <w:bCs/>
          <w:lang w:val="pt-BR"/>
        </w:rPr>
      </w:pPr>
    </w:p>
    <w:p w14:paraId="7E1277B1" w14:textId="77777777" w:rsidR="00AB4C46" w:rsidRPr="000A5A2C" w:rsidRDefault="00AB4C46" w:rsidP="4E43DD39">
      <w:pPr>
        <w:pBdr>
          <w:top w:val="single" w:sz="4" w:space="0" w:color="auto"/>
          <w:left w:val="single" w:sz="4" w:space="4" w:color="auto"/>
          <w:bottom w:val="single" w:sz="4" w:space="1" w:color="auto"/>
          <w:right w:val="single" w:sz="4" w:space="4" w:color="auto"/>
        </w:pBdr>
        <w:spacing w:after="0"/>
        <w:ind w:left="2124" w:hanging="2124"/>
        <w:jc w:val="both"/>
        <w:rPr>
          <w:rFonts w:ascii="Arial" w:hAnsi="Arial" w:cs="Arial"/>
          <w:b/>
          <w:bCs/>
          <w:lang w:val="pt-BR"/>
        </w:rPr>
      </w:pPr>
      <w:r w:rsidRPr="000A5A2C">
        <w:rPr>
          <w:rFonts w:ascii="Arial" w:hAnsi="Arial" w:cs="Arial"/>
          <w:lang w:val="pt-BR"/>
        </w:rPr>
        <w:t>Convocada(s):</w:t>
      </w:r>
      <w:r w:rsidRPr="000A5A2C">
        <w:rPr>
          <w:lang w:val="pt-BR"/>
        </w:rPr>
        <w:tab/>
      </w:r>
      <w:r w:rsidRPr="000A5A2C">
        <w:rPr>
          <w:rFonts w:ascii="Arial" w:hAnsi="Arial" w:cs="Arial"/>
          <w:b/>
          <w:bCs/>
          <w:lang w:val="pt-BR"/>
        </w:rPr>
        <w:t xml:space="preserve">XXX </w:t>
      </w:r>
      <w:bookmarkStart w:id="5" w:name="_Int_jjAOLy7V"/>
      <w:r w:rsidRPr="000A5A2C">
        <w:rPr>
          <w:rFonts w:ascii="Arial" w:hAnsi="Arial" w:cs="Arial"/>
          <w:b/>
          <w:bCs/>
          <w:lang w:val="pt-BR"/>
        </w:rPr>
        <w:t>XXX</w:t>
      </w:r>
      <w:bookmarkEnd w:id="5"/>
      <w:r w:rsidRPr="000A5A2C">
        <w:rPr>
          <w:rFonts w:ascii="Arial" w:hAnsi="Arial" w:cs="Arial"/>
          <w:b/>
          <w:bCs/>
          <w:lang w:val="pt-BR"/>
        </w:rPr>
        <w:t xml:space="preserve"> </w:t>
      </w:r>
      <w:bookmarkStart w:id="6" w:name="_Int_ZmuHBHL1"/>
      <w:r w:rsidRPr="000A5A2C">
        <w:rPr>
          <w:rFonts w:ascii="Arial" w:hAnsi="Arial" w:cs="Arial"/>
          <w:b/>
          <w:bCs/>
          <w:lang w:val="pt-BR"/>
        </w:rPr>
        <w:t>XXX</w:t>
      </w:r>
      <w:bookmarkEnd w:id="6"/>
      <w:r w:rsidRPr="000A5A2C">
        <w:rPr>
          <w:rFonts w:ascii="Arial" w:hAnsi="Arial" w:cs="Arial"/>
          <w:b/>
          <w:bCs/>
          <w:lang w:val="pt-BR"/>
        </w:rPr>
        <w:t xml:space="preserve"> </w:t>
      </w:r>
      <w:bookmarkStart w:id="7" w:name="_Int_SGpMGVYL"/>
      <w:r w:rsidRPr="000A5A2C">
        <w:rPr>
          <w:rFonts w:ascii="Arial" w:hAnsi="Arial" w:cs="Arial"/>
          <w:b/>
          <w:bCs/>
          <w:lang w:val="pt-BR"/>
        </w:rPr>
        <w:t>XXX</w:t>
      </w:r>
      <w:bookmarkEnd w:id="7"/>
      <w:r w:rsidRPr="000A5A2C">
        <w:rPr>
          <w:rFonts w:ascii="Arial" w:hAnsi="Arial" w:cs="Arial"/>
          <w:b/>
          <w:bCs/>
          <w:lang w:val="pt-BR"/>
        </w:rPr>
        <w:t xml:space="preserve"> </w:t>
      </w:r>
      <w:bookmarkStart w:id="8" w:name="_Int_quXig0gg"/>
      <w:r w:rsidRPr="000A5A2C">
        <w:rPr>
          <w:rFonts w:ascii="Arial" w:hAnsi="Arial" w:cs="Arial"/>
          <w:b/>
          <w:bCs/>
          <w:lang w:val="pt-BR"/>
        </w:rPr>
        <w:t>XXX</w:t>
      </w:r>
      <w:bookmarkEnd w:id="8"/>
      <w:r w:rsidRPr="000A5A2C">
        <w:rPr>
          <w:rFonts w:ascii="Arial" w:hAnsi="Arial" w:cs="Arial"/>
          <w:b/>
          <w:bCs/>
          <w:lang w:val="pt-BR"/>
        </w:rPr>
        <w:t xml:space="preserve"> </w:t>
      </w:r>
      <w:bookmarkStart w:id="9" w:name="_Int_U0GkzOiP"/>
      <w:r w:rsidRPr="000A5A2C">
        <w:rPr>
          <w:rFonts w:ascii="Arial" w:hAnsi="Arial" w:cs="Arial"/>
          <w:b/>
          <w:bCs/>
          <w:lang w:val="pt-BR"/>
        </w:rPr>
        <w:t>XXX</w:t>
      </w:r>
      <w:bookmarkEnd w:id="9"/>
    </w:p>
    <w:p w14:paraId="2586C600" w14:textId="77777777" w:rsidR="00AB4C46" w:rsidRPr="000A5A2C" w:rsidRDefault="00AB4C46" w:rsidP="00AB4C46">
      <w:pPr>
        <w:pBdr>
          <w:top w:val="single" w:sz="4" w:space="0" w:color="auto"/>
          <w:left w:val="single" w:sz="4" w:space="4" w:color="auto"/>
          <w:bottom w:val="single" w:sz="4" w:space="1" w:color="auto"/>
          <w:right w:val="single" w:sz="4" w:space="4" w:color="auto"/>
        </w:pBdr>
        <w:spacing w:after="0"/>
        <w:ind w:left="2124" w:hanging="2124"/>
        <w:jc w:val="both"/>
        <w:rPr>
          <w:rFonts w:ascii="Arial" w:hAnsi="Arial" w:cs="Arial"/>
          <w:b/>
          <w:lang w:val="pt-BR"/>
        </w:rPr>
      </w:pPr>
    </w:p>
    <w:p w14:paraId="3E66BBDA" w14:textId="77777777" w:rsidR="00AB4C46" w:rsidRPr="000A5A2C" w:rsidRDefault="00AB4C46" w:rsidP="4E43DD39">
      <w:pPr>
        <w:pBdr>
          <w:top w:val="single" w:sz="4" w:space="0" w:color="auto"/>
          <w:left w:val="single" w:sz="4" w:space="4" w:color="auto"/>
          <w:bottom w:val="single" w:sz="4" w:space="1" w:color="auto"/>
          <w:right w:val="single" w:sz="4" w:space="4" w:color="auto"/>
        </w:pBdr>
        <w:spacing w:after="0"/>
        <w:ind w:left="2124" w:hanging="2124"/>
        <w:jc w:val="both"/>
        <w:rPr>
          <w:rFonts w:ascii="Arial" w:hAnsi="Arial" w:cs="Arial"/>
          <w:b/>
          <w:bCs/>
        </w:rPr>
      </w:pPr>
      <w:r w:rsidRPr="000A5A2C">
        <w:rPr>
          <w:rFonts w:ascii="Arial" w:hAnsi="Arial" w:cs="Arial"/>
        </w:rPr>
        <w:t>Medio de Control:</w:t>
      </w:r>
      <w:r w:rsidRPr="000A5A2C">
        <w:tab/>
      </w:r>
      <w:r w:rsidRPr="000A5A2C">
        <w:rPr>
          <w:rFonts w:ascii="Arial" w:hAnsi="Arial" w:cs="Arial"/>
          <w:b/>
          <w:bCs/>
        </w:rPr>
        <w:t xml:space="preserve">XXX </w:t>
      </w:r>
      <w:bookmarkStart w:id="10" w:name="_Int_OH4TTTQy"/>
      <w:r w:rsidRPr="000A5A2C">
        <w:rPr>
          <w:rFonts w:ascii="Arial" w:hAnsi="Arial" w:cs="Arial"/>
          <w:b/>
          <w:bCs/>
        </w:rPr>
        <w:t>XXX</w:t>
      </w:r>
      <w:bookmarkEnd w:id="10"/>
      <w:r w:rsidRPr="000A5A2C">
        <w:rPr>
          <w:rFonts w:ascii="Arial" w:hAnsi="Arial" w:cs="Arial"/>
          <w:b/>
          <w:bCs/>
        </w:rPr>
        <w:t xml:space="preserve"> </w:t>
      </w:r>
      <w:bookmarkStart w:id="11" w:name="_Int_3eDuUXNi"/>
      <w:r w:rsidRPr="000A5A2C">
        <w:rPr>
          <w:rFonts w:ascii="Arial" w:hAnsi="Arial" w:cs="Arial"/>
          <w:b/>
          <w:bCs/>
        </w:rPr>
        <w:t>XXX</w:t>
      </w:r>
      <w:bookmarkEnd w:id="11"/>
      <w:r w:rsidRPr="000A5A2C">
        <w:rPr>
          <w:rFonts w:ascii="Arial" w:hAnsi="Arial" w:cs="Arial"/>
          <w:b/>
          <w:bCs/>
        </w:rPr>
        <w:t xml:space="preserve"> </w:t>
      </w:r>
      <w:bookmarkStart w:id="12" w:name="_Int_NVEBg9G4"/>
      <w:r w:rsidRPr="000A5A2C">
        <w:rPr>
          <w:rFonts w:ascii="Arial" w:hAnsi="Arial" w:cs="Arial"/>
          <w:b/>
          <w:bCs/>
        </w:rPr>
        <w:t>XXX</w:t>
      </w:r>
      <w:bookmarkEnd w:id="12"/>
      <w:r w:rsidRPr="000A5A2C">
        <w:rPr>
          <w:rFonts w:ascii="Arial" w:hAnsi="Arial" w:cs="Arial"/>
          <w:b/>
          <w:bCs/>
        </w:rPr>
        <w:t xml:space="preserve"> </w:t>
      </w:r>
      <w:bookmarkStart w:id="13" w:name="_Int_dv9Itr8x"/>
      <w:r w:rsidRPr="000A5A2C">
        <w:rPr>
          <w:rFonts w:ascii="Arial" w:hAnsi="Arial" w:cs="Arial"/>
          <w:b/>
          <w:bCs/>
        </w:rPr>
        <w:t>XXX</w:t>
      </w:r>
      <w:bookmarkEnd w:id="13"/>
      <w:r w:rsidRPr="000A5A2C">
        <w:rPr>
          <w:rFonts w:ascii="Arial" w:hAnsi="Arial" w:cs="Arial"/>
          <w:b/>
          <w:bCs/>
        </w:rPr>
        <w:t xml:space="preserve"> </w:t>
      </w:r>
      <w:bookmarkStart w:id="14" w:name="_Int_y4TXRCGX"/>
      <w:r w:rsidRPr="000A5A2C">
        <w:rPr>
          <w:rFonts w:ascii="Arial" w:hAnsi="Arial" w:cs="Arial"/>
          <w:b/>
          <w:bCs/>
        </w:rPr>
        <w:t>XXX</w:t>
      </w:r>
      <w:bookmarkEnd w:id="14"/>
    </w:p>
    <w:p w14:paraId="06416979" w14:textId="77777777" w:rsidR="00A524DD" w:rsidRPr="000A5A2C" w:rsidRDefault="00A524DD" w:rsidP="00A524DD">
      <w:pPr>
        <w:spacing w:after="0" w:line="240" w:lineRule="auto"/>
        <w:rPr>
          <w:rFonts w:ascii="Arial" w:eastAsia="Times New Roman" w:hAnsi="Arial" w:cs="Arial"/>
          <w:lang w:eastAsia="es-ES"/>
        </w:rPr>
      </w:pPr>
    </w:p>
    <w:p w14:paraId="1678012E" w14:textId="77777777" w:rsidR="00654199" w:rsidRPr="000A5A2C" w:rsidRDefault="00654199" w:rsidP="00B8159E">
      <w:pPr>
        <w:spacing w:after="0" w:line="240" w:lineRule="auto"/>
        <w:rPr>
          <w:rFonts w:ascii="Arial" w:eastAsia="Times New Roman" w:hAnsi="Arial" w:cs="Arial"/>
          <w:lang w:eastAsia="es-ES"/>
        </w:rPr>
      </w:pPr>
    </w:p>
    <w:p w14:paraId="14D1FA5C" w14:textId="6E683757" w:rsidR="00A524DD" w:rsidRPr="000A5A2C" w:rsidRDefault="00A524DD" w:rsidP="00B8159E">
      <w:pPr>
        <w:spacing w:after="0" w:line="240" w:lineRule="auto"/>
        <w:jc w:val="both"/>
        <w:rPr>
          <w:rFonts w:ascii="Arial" w:eastAsia="Batang" w:hAnsi="Arial" w:cs="Arial"/>
          <w:lang w:val="es-ES"/>
        </w:rPr>
      </w:pPr>
      <w:r w:rsidRPr="000A5A2C">
        <w:rPr>
          <w:rFonts w:ascii="Arial" w:eastAsia="Batang" w:hAnsi="Arial" w:cs="Arial"/>
          <w:lang w:val="es-ES"/>
        </w:rPr>
        <w:t xml:space="preserve">En los términos </w:t>
      </w:r>
      <w:r w:rsidR="00F02CBC" w:rsidRPr="000A5A2C">
        <w:rPr>
          <w:rFonts w:ascii="Arial" w:eastAsia="Batang" w:hAnsi="Arial" w:cs="Arial"/>
          <w:lang w:val="es-ES"/>
        </w:rPr>
        <w:t>del artículo</w:t>
      </w:r>
      <w:r w:rsidR="000E388B" w:rsidRPr="000A5A2C">
        <w:rPr>
          <w:rFonts w:ascii="Arial" w:eastAsia="Batang" w:hAnsi="Arial" w:cs="Arial"/>
          <w:lang w:val="es-ES"/>
        </w:rPr>
        <w:t xml:space="preserve"> 105 de la Ley 2220 de 2022</w:t>
      </w:r>
      <w:r w:rsidR="00943A1B" w:rsidRPr="000A5A2C">
        <w:rPr>
          <w:rStyle w:val="Refdenotaalpie"/>
          <w:rFonts w:ascii="Arial" w:eastAsia="Batang" w:hAnsi="Arial" w:cs="Arial"/>
          <w:lang w:val="es-ES"/>
        </w:rPr>
        <w:footnoteReference w:id="1"/>
      </w:r>
      <w:r w:rsidRPr="000A5A2C">
        <w:rPr>
          <w:rFonts w:ascii="Arial" w:eastAsia="Batang" w:hAnsi="Arial" w:cs="Arial"/>
          <w:lang w:val="es-ES"/>
        </w:rPr>
        <w:t xml:space="preserve">, el (la) Procurador (a) </w:t>
      </w:r>
      <w:r w:rsidR="0028733E" w:rsidRPr="000A5A2C">
        <w:rPr>
          <w:rFonts w:ascii="Arial" w:eastAsia="Batang" w:hAnsi="Arial" w:cs="Arial"/>
          <w:lang w:val="es-ES"/>
        </w:rPr>
        <w:t>XXX Judicial</w:t>
      </w:r>
      <w:r w:rsidR="00D46027" w:rsidRPr="000A5A2C">
        <w:rPr>
          <w:rFonts w:ascii="Arial" w:eastAsia="Batang" w:hAnsi="Arial" w:cs="Arial"/>
          <w:lang w:val="es-ES"/>
        </w:rPr>
        <w:t xml:space="preserve"> </w:t>
      </w:r>
      <w:r w:rsidR="0028733E" w:rsidRPr="000A5A2C">
        <w:rPr>
          <w:rFonts w:ascii="Arial" w:eastAsia="Batang" w:hAnsi="Arial" w:cs="Arial"/>
          <w:lang w:val="es-ES"/>
        </w:rPr>
        <w:t>XXX para</w:t>
      </w:r>
      <w:r w:rsidRPr="000A5A2C">
        <w:rPr>
          <w:rFonts w:ascii="Arial" w:eastAsia="Batang" w:hAnsi="Arial" w:cs="Arial"/>
          <w:lang w:val="es-ES"/>
        </w:rPr>
        <w:t xml:space="preserve"> Asuntos Administrativos expide la siguiente</w:t>
      </w:r>
      <w:r w:rsidR="003E3DF4" w:rsidRPr="000A5A2C">
        <w:rPr>
          <w:rFonts w:ascii="Arial" w:eastAsia="Batang" w:hAnsi="Arial" w:cs="Arial"/>
          <w:lang w:val="es-ES"/>
        </w:rPr>
        <w:t>:</w:t>
      </w:r>
      <w:r w:rsidRPr="000A5A2C">
        <w:rPr>
          <w:rFonts w:ascii="Arial" w:eastAsia="Batang" w:hAnsi="Arial" w:cs="Arial"/>
          <w:lang w:val="es-ES"/>
        </w:rPr>
        <w:t xml:space="preserve"> </w:t>
      </w:r>
    </w:p>
    <w:p w14:paraId="567E5B2F" w14:textId="77777777" w:rsidR="00654199" w:rsidRPr="000A5A2C" w:rsidRDefault="00654199" w:rsidP="00A524DD">
      <w:pPr>
        <w:spacing w:before="120" w:after="120" w:line="240" w:lineRule="auto"/>
        <w:jc w:val="center"/>
        <w:rPr>
          <w:rFonts w:ascii="Arial" w:eastAsia="Batang" w:hAnsi="Arial" w:cs="Arial"/>
          <w:b/>
          <w:lang w:val="es-ES"/>
        </w:rPr>
      </w:pPr>
    </w:p>
    <w:p w14:paraId="487D0A04" w14:textId="60343A17" w:rsidR="00A524DD" w:rsidRPr="000A5A2C" w:rsidRDefault="00A524DD" w:rsidP="00A524DD">
      <w:pPr>
        <w:spacing w:before="120" w:after="120" w:line="240" w:lineRule="auto"/>
        <w:jc w:val="center"/>
        <w:rPr>
          <w:rFonts w:ascii="Arial" w:eastAsia="Batang" w:hAnsi="Arial" w:cs="Arial"/>
          <w:b/>
          <w:lang w:val="es-ES"/>
        </w:rPr>
      </w:pPr>
      <w:r w:rsidRPr="000A5A2C">
        <w:rPr>
          <w:rFonts w:ascii="Arial" w:eastAsia="Batang" w:hAnsi="Arial" w:cs="Arial"/>
          <w:b/>
          <w:lang w:val="es-ES"/>
        </w:rPr>
        <w:t>CONSTANCIA</w:t>
      </w:r>
      <w:r w:rsidR="003E3DF4" w:rsidRPr="000A5A2C">
        <w:rPr>
          <w:rFonts w:ascii="Arial" w:eastAsia="Batang" w:hAnsi="Arial" w:cs="Arial"/>
          <w:b/>
          <w:lang w:val="es-ES"/>
        </w:rPr>
        <w:t xml:space="preserve"> No.</w:t>
      </w:r>
      <w:r w:rsidR="00AB4C46" w:rsidRPr="000A5A2C">
        <w:rPr>
          <w:rFonts w:ascii="Arial" w:eastAsia="Batang" w:hAnsi="Arial" w:cs="Arial"/>
          <w:b/>
          <w:lang w:val="es-ES"/>
        </w:rPr>
        <w:t xml:space="preserve"> XX</w:t>
      </w:r>
    </w:p>
    <w:p w14:paraId="7FF62386" w14:textId="77777777" w:rsidR="0059562D" w:rsidRPr="000A5A2C" w:rsidRDefault="0059562D" w:rsidP="0059562D">
      <w:pPr>
        <w:spacing w:after="0" w:line="240" w:lineRule="auto"/>
        <w:jc w:val="both"/>
        <w:rPr>
          <w:rFonts w:ascii="Arial" w:eastAsia="Batang" w:hAnsi="Arial" w:cs="Arial"/>
          <w:b/>
          <w:lang w:val="es-ES"/>
        </w:rPr>
      </w:pPr>
    </w:p>
    <w:p w14:paraId="20BDD759" w14:textId="05543EA0" w:rsidR="0059562D" w:rsidRPr="000A5A2C" w:rsidRDefault="0059562D" w:rsidP="0059562D">
      <w:pPr>
        <w:spacing w:after="0" w:line="240" w:lineRule="auto"/>
        <w:jc w:val="both"/>
        <w:rPr>
          <w:rFonts w:ascii="Arial" w:eastAsia="Batang" w:hAnsi="Arial" w:cs="Arial"/>
          <w:lang w:val="es-ES"/>
        </w:rPr>
      </w:pPr>
      <w:r w:rsidRPr="000A5A2C">
        <w:rPr>
          <w:rFonts w:ascii="Arial" w:eastAsia="Batang" w:hAnsi="Arial" w:cs="Arial"/>
          <w:b/>
          <w:bCs/>
          <w:lang w:val="es-ES"/>
        </w:rPr>
        <w:t xml:space="preserve">1. </w:t>
      </w:r>
      <w:r w:rsidR="00A524DD" w:rsidRPr="000A5A2C">
        <w:rPr>
          <w:rFonts w:ascii="Arial" w:eastAsia="Batang" w:hAnsi="Arial" w:cs="Arial"/>
          <w:lang w:val="es-ES"/>
        </w:rPr>
        <w:t>Mediante apoderado, el</w:t>
      </w:r>
      <w:r w:rsidR="006E2FB3" w:rsidRPr="000A5A2C">
        <w:rPr>
          <w:rFonts w:ascii="Arial" w:eastAsia="Batang" w:hAnsi="Arial" w:cs="Arial"/>
          <w:lang w:val="es-ES"/>
        </w:rPr>
        <w:t>(la)</w:t>
      </w:r>
      <w:r w:rsidR="00A524DD" w:rsidRPr="000A5A2C">
        <w:rPr>
          <w:rFonts w:ascii="Arial" w:eastAsia="Batang" w:hAnsi="Arial" w:cs="Arial"/>
          <w:lang w:val="es-ES"/>
        </w:rPr>
        <w:t xml:space="preserve"> convocante </w:t>
      </w:r>
      <w:r w:rsidR="00F02CBC" w:rsidRPr="000A5A2C">
        <w:rPr>
          <w:rFonts w:ascii="Arial" w:eastAsia="Batang" w:hAnsi="Arial" w:cs="Arial"/>
          <w:lang w:val="es-ES"/>
        </w:rPr>
        <w:t xml:space="preserve">________ </w:t>
      </w:r>
      <w:r w:rsidR="000C0253" w:rsidRPr="000A5A2C">
        <w:rPr>
          <w:rFonts w:ascii="Arial" w:eastAsia="Batang" w:hAnsi="Arial" w:cs="Arial"/>
          <w:b/>
          <w:bCs/>
          <w:i/>
          <w:iCs/>
          <w:lang w:val="es-ES"/>
        </w:rPr>
        <w:t>(el(la) señor(a) ______</w:t>
      </w:r>
      <w:r w:rsidR="25246CF9" w:rsidRPr="000A5A2C">
        <w:rPr>
          <w:rFonts w:ascii="Arial" w:eastAsia="Batang" w:hAnsi="Arial" w:cs="Arial"/>
          <w:b/>
          <w:bCs/>
          <w:i/>
          <w:iCs/>
          <w:lang w:val="es-ES"/>
        </w:rPr>
        <w:t>_ invocando</w:t>
      </w:r>
      <w:r w:rsidR="000C0253" w:rsidRPr="000A5A2C">
        <w:rPr>
          <w:rFonts w:ascii="Arial" w:eastAsia="Batang" w:hAnsi="Arial" w:cs="Arial"/>
          <w:b/>
          <w:bCs/>
          <w:i/>
          <w:iCs/>
          <w:lang w:val="es-ES"/>
        </w:rPr>
        <w:t xml:space="preserve"> la calidad de Agente Oficioso de ________________)</w:t>
      </w:r>
      <w:r w:rsidR="000C0253" w:rsidRPr="000A5A2C">
        <w:rPr>
          <w:rFonts w:ascii="Arial" w:eastAsia="Batang" w:hAnsi="Arial" w:cs="Arial"/>
          <w:lang w:val="es-ES"/>
        </w:rPr>
        <w:t xml:space="preserve"> </w:t>
      </w:r>
      <w:r w:rsidR="00A524DD" w:rsidRPr="000A5A2C">
        <w:rPr>
          <w:rFonts w:ascii="Arial" w:eastAsia="Batang" w:hAnsi="Arial" w:cs="Arial"/>
          <w:lang w:val="es-ES"/>
        </w:rPr>
        <w:t xml:space="preserve">presentó solicitud de conciliación extrajudicial el día ________ de _______ de </w:t>
      </w:r>
      <w:r w:rsidR="00F02CBC" w:rsidRPr="000A5A2C">
        <w:rPr>
          <w:rFonts w:ascii="Arial" w:eastAsia="Batang" w:hAnsi="Arial" w:cs="Arial"/>
          <w:lang w:val="es-ES"/>
        </w:rPr>
        <w:t>(año)</w:t>
      </w:r>
      <w:r w:rsidR="00A524DD" w:rsidRPr="000A5A2C">
        <w:rPr>
          <w:rFonts w:ascii="Arial" w:eastAsia="Batang" w:hAnsi="Arial" w:cs="Arial"/>
          <w:lang w:val="es-ES"/>
        </w:rPr>
        <w:t>, convocando a _______________________________.</w:t>
      </w:r>
    </w:p>
    <w:p w14:paraId="2DFB3AFD" w14:textId="77777777" w:rsidR="0059562D" w:rsidRPr="000A5A2C" w:rsidRDefault="0059562D" w:rsidP="0059562D">
      <w:pPr>
        <w:spacing w:after="0" w:line="240" w:lineRule="auto"/>
        <w:jc w:val="both"/>
        <w:rPr>
          <w:rFonts w:ascii="Arial" w:eastAsia="Batang" w:hAnsi="Arial" w:cs="Arial"/>
          <w:i/>
          <w:lang w:val="es-ES"/>
        </w:rPr>
      </w:pPr>
    </w:p>
    <w:p w14:paraId="67022284" w14:textId="366B62B2" w:rsidR="00B8159E" w:rsidRPr="000A5A2C" w:rsidRDefault="00AB4C46" w:rsidP="4E43DD39">
      <w:pPr>
        <w:spacing w:after="0" w:line="240" w:lineRule="auto"/>
        <w:jc w:val="both"/>
        <w:rPr>
          <w:rFonts w:ascii="Arial" w:eastAsia="Batang" w:hAnsi="Arial" w:cs="Arial"/>
          <w:b/>
          <w:bCs/>
          <w:i/>
          <w:iCs/>
          <w:lang w:val="es-ES"/>
        </w:rPr>
      </w:pPr>
      <w:r w:rsidRPr="000A5A2C">
        <w:rPr>
          <w:rFonts w:ascii="Arial" w:eastAsia="Batang" w:hAnsi="Arial" w:cs="Arial"/>
          <w:b/>
          <w:bCs/>
          <w:i/>
          <w:iCs/>
          <w:lang w:val="es-ES"/>
        </w:rPr>
        <w:t>(</w:t>
      </w:r>
      <w:r w:rsidR="00FD5DD3" w:rsidRPr="000A5A2C">
        <w:rPr>
          <w:rFonts w:ascii="Arial" w:eastAsia="Batang" w:hAnsi="Arial" w:cs="Arial"/>
          <w:b/>
          <w:bCs/>
          <w:i/>
          <w:iCs/>
          <w:lang w:val="es-ES"/>
        </w:rPr>
        <w:t>En caso de inadmisión, remisión por competencia, compensación por impedimento, decide recurso</w:t>
      </w:r>
      <w:r w:rsidR="000C0253" w:rsidRPr="000A5A2C">
        <w:rPr>
          <w:rFonts w:ascii="Arial" w:eastAsia="Batang" w:hAnsi="Arial" w:cs="Arial"/>
          <w:b/>
          <w:bCs/>
          <w:i/>
          <w:iCs/>
          <w:lang w:val="es-ES"/>
        </w:rPr>
        <w:t>,</w:t>
      </w:r>
      <w:r w:rsidR="00FD5DD3" w:rsidRPr="000A5A2C">
        <w:rPr>
          <w:rFonts w:ascii="Arial" w:eastAsia="Batang" w:hAnsi="Arial" w:cs="Arial"/>
          <w:b/>
          <w:bCs/>
          <w:i/>
          <w:iCs/>
          <w:lang w:val="es-ES"/>
        </w:rPr>
        <w:t xml:space="preserve"> o cualquier otra decisión que anteceda el auto admisorio,</w:t>
      </w:r>
      <w:r w:rsidR="00C23FC9" w:rsidRPr="000A5A2C">
        <w:rPr>
          <w:rFonts w:ascii="Arial" w:eastAsia="Batang" w:hAnsi="Arial" w:cs="Arial"/>
          <w:b/>
          <w:bCs/>
          <w:i/>
          <w:iCs/>
          <w:lang w:val="es-ES"/>
        </w:rPr>
        <w:t xml:space="preserve"> o si fue adicionada, aclarada</w:t>
      </w:r>
      <w:r w:rsidR="000C0253" w:rsidRPr="000A5A2C">
        <w:rPr>
          <w:rFonts w:ascii="Arial" w:eastAsia="Batang" w:hAnsi="Arial" w:cs="Arial"/>
          <w:b/>
          <w:bCs/>
          <w:i/>
          <w:iCs/>
          <w:lang w:val="es-ES"/>
        </w:rPr>
        <w:t>,</w:t>
      </w:r>
      <w:r w:rsidR="00C23FC9" w:rsidRPr="000A5A2C">
        <w:rPr>
          <w:rFonts w:ascii="Arial" w:eastAsia="Batang" w:hAnsi="Arial" w:cs="Arial"/>
          <w:b/>
          <w:bCs/>
          <w:i/>
          <w:iCs/>
          <w:lang w:val="es-ES"/>
        </w:rPr>
        <w:t xml:space="preserve"> reformada</w:t>
      </w:r>
      <w:r w:rsidR="000C0253" w:rsidRPr="000A5A2C">
        <w:rPr>
          <w:rFonts w:ascii="Arial" w:eastAsia="Batang" w:hAnsi="Arial" w:cs="Arial"/>
          <w:b/>
          <w:bCs/>
          <w:i/>
          <w:iCs/>
          <w:lang w:val="es-ES"/>
        </w:rPr>
        <w:t xml:space="preserve"> o tener por ratificada agencia oficiosa</w:t>
      </w:r>
      <w:r w:rsidR="00C23FC9" w:rsidRPr="000A5A2C">
        <w:rPr>
          <w:rFonts w:ascii="Arial" w:eastAsia="Batang" w:hAnsi="Arial" w:cs="Arial"/>
          <w:b/>
          <w:bCs/>
          <w:i/>
          <w:iCs/>
          <w:lang w:val="es-ES"/>
        </w:rPr>
        <w:t>,</w:t>
      </w:r>
      <w:r w:rsidR="00FD5DD3" w:rsidRPr="000A5A2C">
        <w:rPr>
          <w:rFonts w:ascii="Arial" w:eastAsia="Batang" w:hAnsi="Arial" w:cs="Arial"/>
          <w:b/>
          <w:bCs/>
          <w:i/>
          <w:iCs/>
          <w:lang w:val="es-ES"/>
        </w:rPr>
        <w:t xml:space="preserve"> se sugiere incorporar un numeral que </w:t>
      </w:r>
      <w:r w:rsidR="565CD13F" w:rsidRPr="000A5A2C">
        <w:rPr>
          <w:rFonts w:ascii="Arial" w:eastAsia="Batang" w:hAnsi="Arial" w:cs="Arial"/>
          <w:b/>
          <w:bCs/>
          <w:i/>
          <w:iCs/>
          <w:lang w:val="es-ES"/>
        </w:rPr>
        <w:t>dé</w:t>
      </w:r>
      <w:r w:rsidR="00FD5DD3" w:rsidRPr="000A5A2C">
        <w:rPr>
          <w:rFonts w:ascii="Arial" w:eastAsia="Batang" w:hAnsi="Arial" w:cs="Arial"/>
          <w:b/>
          <w:bCs/>
          <w:i/>
          <w:iCs/>
          <w:lang w:val="es-ES"/>
        </w:rPr>
        <w:t xml:space="preserve"> cuenta de la trazabilidad.</w:t>
      </w:r>
      <w:r w:rsidRPr="000A5A2C">
        <w:rPr>
          <w:rFonts w:ascii="Arial" w:eastAsia="Batang" w:hAnsi="Arial" w:cs="Arial"/>
          <w:b/>
          <w:bCs/>
          <w:i/>
          <w:iCs/>
          <w:lang w:val="es-ES"/>
        </w:rPr>
        <w:t>)</w:t>
      </w:r>
    </w:p>
    <w:p w14:paraId="208722DA" w14:textId="77777777" w:rsidR="00B8159E" w:rsidRPr="000A5A2C" w:rsidRDefault="00B8159E" w:rsidP="00B8159E">
      <w:pPr>
        <w:spacing w:after="0" w:line="240" w:lineRule="auto"/>
        <w:jc w:val="both"/>
        <w:rPr>
          <w:rFonts w:ascii="Arial" w:eastAsia="Batang" w:hAnsi="Arial" w:cs="Arial"/>
          <w:b/>
          <w:bCs/>
          <w:lang w:val="es-ES"/>
        </w:rPr>
      </w:pPr>
    </w:p>
    <w:p w14:paraId="4BB067A9" w14:textId="57F30156" w:rsidR="00A524DD" w:rsidRPr="000A5A2C" w:rsidRDefault="0059562D" w:rsidP="00B8159E">
      <w:pPr>
        <w:spacing w:after="0" w:line="240" w:lineRule="auto"/>
        <w:jc w:val="both"/>
        <w:rPr>
          <w:rFonts w:ascii="Arial" w:eastAsia="Batang" w:hAnsi="Arial" w:cs="Arial"/>
          <w:lang w:val="es-MX"/>
        </w:rPr>
      </w:pPr>
      <w:r w:rsidRPr="000A5A2C">
        <w:rPr>
          <w:rFonts w:ascii="Arial" w:eastAsia="Batang" w:hAnsi="Arial" w:cs="Arial"/>
          <w:b/>
          <w:bCs/>
          <w:lang w:val="es-ES"/>
        </w:rPr>
        <w:t xml:space="preserve">2. </w:t>
      </w:r>
      <w:r w:rsidR="00A524DD" w:rsidRPr="000A5A2C">
        <w:rPr>
          <w:rFonts w:ascii="Arial" w:eastAsia="Batang" w:hAnsi="Arial" w:cs="Arial"/>
          <w:lang w:val="es-ES"/>
        </w:rPr>
        <w:t>Las pretensiones de la solicitud</w:t>
      </w:r>
      <w:r w:rsidR="00FD5DD3" w:rsidRPr="000A5A2C">
        <w:rPr>
          <w:rFonts w:ascii="Arial" w:eastAsia="Batang" w:hAnsi="Arial" w:cs="Arial"/>
          <w:lang w:val="es-ES"/>
        </w:rPr>
        <w:t xml:space="preserve"> </w:t>
      </w:r>
      <w:r w:rsidR="00FD5DD3" w:rsidRPr="000A5A2C">
        <w:rPr>
          <w:rFonts w:ascii="Arial" w:eastAsia="Batang" w:hAnsi="Arial" w:cs="Arial"/>
          <w:b/>
          <w:bCs/>
          <w:lang w:val="es-ES"/>
        </w:rPr>
        <w:t>(</w:t>
      </w:r>
      <w:r w:rsidR="00B8159E" w:rsidRPr="000A5A2C">
        <w:rPr>
          <w:rFonts w:ascii="Arial" w:eastAsia="Batang" w:hAnsi="Arial" w:cs="Arial"/>
          <w:b/>
          <w:bCs/>
          <w:lang w:val="es-ES"/>
        </w:rPr>
        <w:t>adición, aclaración o reforma</w:t>
      </w:r>
      <w:r w:rsidR="00FD5DD3" w:rsidRPr="000A5A2C">
        <w:rPr>
          <w:rFonts w:ascii="Arial" w:eastAsia="Batang" w:hAnsi="Arial" w:cs="Arial"/>
          <w:b/>
          <w:bCs/>
          <w:lang w:val="es-ES"/>
        </w:rPr>
        <w:t>)</w:t>
      </w:r>
      <w:r w:rsidR="00AB4C46" w:rsidRPr="000A5A2C">
        <w:rPr>
          <w:rFonts w:ascii="Arial" w:eastAsia="Batang" w:hAnsi="Arial" w:cs="Arial"/>
          <w:lang w:val="es-ES"/>
        </w:rPr>
        <w:t xml:space="preserve"> </w:t>
      </w:r>
      <w:r w:rsidR="00A524DD" w:rsidRPr="000A5A2C">
        <w:rPr>
          <w:rFonts w:ascii="Arial" w:eastAsia="Batang" w:hAnsi="Arial" w:cs="Arial"/>
          <w:lang w:val="es-ES"/>
        </w:rPr>
        <w:t>fueron las siguientes:</w:t>
      </w:r>
      <w:r w:rsidR="00A524DD" w:rsidRPr="000A5A2C">
        <w:rPr>
          <w:rFonts w:ascii="Arial" w:eastAsia="Batang" w:hAnsi="Arial" w:cs="Arial"/>
          <w:lang w:val="es-MX"/>
        </w:rPr>
        <w:t xml:space="preserve"> </w:t>
      </w:r>
      <w:r w:rsidR="00A524DD" w:rsidRPr="000A5A2C">
        <w:rPr>
          <w:rFonts w:ascii="Arial" w:eastAsia="Batang" w:hAnsi="Arial" w:cs="Arial"/>
          <w:lang w:val="es-ES"/>
        </w:rPr>
        <w:t>_______________________________________________________________________________________________________________________________________________________________________________________</w:t>
      </w:r>
      <w:r w:rsidR="00F172E1" w:rsidRPr="000A5A2C">
        <w:rPr>
          <w:rFonts w:ascii="Arial" w:eastAsia="Batang" w:hAnsi="Arial" w:cs="Arial"/>
          <w:lang w:val="es-ES"/>
        </w:rPr>
        <w:t>________________________</w:t>
      </w:r>
    </w:p>
    <w:p w14:paraId="4985A9EB" w14:textId="77777777" w:rsidR="007C3360" w:rsidRPr="000A5A2C" w:rsidRDefault="007C3360" w:rsidP="003913AD">
      <w:pPr>
        <w:tabs>
          <w:tab w:val="num" w:pos="360"/>
        </w:tabs>
        <w:suppressAutoHyphens/>
        <w:spacing w:after="0" w:line="240" w:lineRule="auto"/>
        <w:ind w:left="360" w:hanging="360"/>
        <w:jc w:val="center"/>
        <w:rPr>
          <w:rFonts w:ascii="Arial" w:eastAsia="Times New Roman" w:hAnsi="Arial" w:cs="Arial"/>
          <w:b/>
          <w:lang w:val="es-MX" w:eastAsia="ar-SA"/>
        </w:rPr>
      </w:pPr>
    </w:p>
    <w:p w14:paraId="56C73AC1" w14:textId="77777777" w:rsidR="00B8159E" w:rsidRPr="000A5A2C" w:rsidRDefault="003913AD" w:rsidP="4E43DD39">
      <w:pPr>
        <w:tabs>
          <w:tab w:val="left" w:pos="1890"/>
        </w:tabs>
        <w:jc w:val="both"/>
        <w:rPr>
          <w:rFonts w:ascii="Arial" w:eastAsia="Times New Roman" w:hAnsi="Arial" w:cs="Arial"/>
          <w:b/>
          <w:bCs/>
          <w:i/>
          <w:iCs/>
          <w:lang w:val="es-MX" w:eastAsia="ar-SA"/>
        </w:rPr>
      </w:pPr>
      <w:r w:rsidRPr="000A5A2C">
        <w:rPr>
          <w:rFonts w:ascii="Arial" w:eastAsia="Times New Roman" w:hAnsi="Arial" w:cs="Arial"/>
          <w:b/>
          <w:bCs/>
          <w:i/>
          <w:iCs/>
          <w:lang w:val="es-MX" w:eastAsia="ar-SA"/>
        </w:rPr>
        <w:lastRenderedPageBreak/>
        <w:t>(</w:t>
      </w:r>
      <w:r w:rsidR="00AC5409" w:rsidRPr="000A5A2C">
        <w:rPr>
          <w:rFonts w:ascii="Arial" w:eastAsia="Times New Roman" w:hAnsi="Arial" w:cs="Arial"/>
          <w:b/>
          <w:bCs/>
          <w:i/>
          <w:iCs/>
          <w:lang w:val="es-MX" w:eastAsia="ar-SA"/>
        </w:rPr>
        <w:t>A</w:t>
      </w:r>
      <w:r w:rsidRPr="000A5A2C">
        <w:rPr>
          <w:rFonts w:ascii="Arial" w:eastAsia="Times New Roman" w:hAnsi="Arial" w:cs="Arial"/>
          <w:b/>
          <w:bCs/>
          <w:i/>
          <w:iCs/>
          <w:lang w:val="es-MX" w:eastAsia="ar-SA"/>
        </w:rPr>
        <w:t xml:space="preserve"> </w:t>
      </w:r>
      <w:r w:rsidR="00300424" w:rsidRPr="000A5A2C">
        <w:rPr>
          <w:rFonts w:ascii="Arial" w:eastAsia="Times New Roman" w:hAnsi="Arial" w:cs="Arial"/>
          <w:b/>
          <w:bCs/>
          <w:i/>
          <w:iCs/>
          <w:lang w:val="es-MX" w:eastAsia="ar-SA"/>
        </w:rPr>
        <w:t>continuación,</w:t>
      </w:r>
      <w:r w:rsidRPr="000A5A2C">
        <w:rPr>
          <w:rFonts w:ascii="Arial" w:eastAsia="Times New Roman" w:hAnsi="Arial" w:cs="Arial"/>
          <w:b/>
          <w:bCs/>
          <w:i/>
          <w:iCs/>
          <w:lang w:val="es-MX" w:eastAsia="ar-SA"/>
        </w:rPr>
        <w:t xml:space="preserve"> seleccione la opción que corresponda a este proceso y borre los demás párrafos)</w:t>
      </w:r>
    </w:p>
    <w:p w14:paraId="7886049F" w14:textId="3425EE49" w:rsidR="0059562D" w:rsidRPr="000A5A2C" w:rsidRDefault="002F78C5" w:rsidP="00B8159E">
      <w:pPr>
        <w:tabs>
          <w:tab w:val="left" w:pos="1890"/>
        </w:tabs>
        <w:rPr>
          <w:rFonts w:ascii="Arial" w:eastAsia="Times New Roman" w:hAnsi="Arial" w:cs="Arial"/>
          <w:i/>
          <w:lang w:val="es-ES_tradnl" w:eastAsia="es-ES"/>
        </w:rPr>
      </w:pPr>
      <w:r w:rsidRPr="000A5A2C">
        <w:rPr>
          <w:rFonts w:ascii="Arial" w:eastAsia="Times New Roman" w:hAnsi="Arial" w:cs="Arial"/>
          <w:b/>
          <w:i/>
          <w:lang w:val="es-ES_tradnl" w:eastAsia="es-ES"/>
        </w:rPr>
        <w:t>O</w:t>
      </w:r>
      <w:r w:rsidR="0059562D" w:rsidRPr="000A5A2C">
        <w:rPr>
          <w:rFonts w:ascii="Arial" w:eastAsia="Times New Roman" w:hAnsi="Arial" w:cs="Arial"/>
          <w:b/>
          <w:i/>
          <w:lang w:val="es-ES_tradnl" w:eastAsia="es-ES"/>
        </w:rPr>
        <w:t>PCION ASUNTO NO SUSCEPTIBLE DE CONCILIACION</w:t>
      </w:r>
      <w:r w:rsidRPr="000A5A2C">
        <w:rPr>
          <w:rFonts w:ascii="Arial" w:eastAsia="Times New Roman" w:hAnsi="Arial" w:cs="Arial"/>
          <w:b/>
          <w:i/>
          <w:lang w:val="es-ES_tradnl" w:eastAsia="es-ES"/>
        </w:rPr>
        <w:t>:</w:t>
      </w:r>
      <w:r w:rsidRPr="000A5A2C">
        <w:rPr>
          <w:rFonts w:ascii="Arial" w:eastAsia="Times New Roman" w:hAnsi="Arial" w:cs="Arial"/>
          <w:i/>
          <w:lang w:val="es-ES_tradnl" w:eastAsia="es-ES"/>
        </w:rPr>
        <w:t xml:space="preserve"> </w:t>
      </w:r>
    </w:p>
    <w:p w14:paraId="486C46C4" w14:textId="7E511E0C" w:rsidR="002F78C5" w:rsidRPr="000A5A2C" w:rsidRDefault="002F78C5" w:rsidP="0059562D">
      <w:pPr>
        <w:spacing w:after="0" w:line="240" w:lineRule="auto"/>
        <w:jc w:val="both"/>
        <w:rPr>
          <w:rFonts w:ascii="Arial" w:eastAsia="Times New Roman" w:hAnsi="Arial" w:cs="Arial"/>
          <w:lang w:val="es-MX" w:eastAsia="es-ES"/>
        </w:rPr>
      </w:pPr>
      <w:r w:rsidRPr="000A5A2C">
        <w:rPr>
          <w:rFonts w:ascii="Arial" w:eastAsia="Times New Roman" w:hAnsi="Arial" w:cs="Arial"/>
          <w:lang w:val="es-ES_tradnl" w:eastAsia="es-ES"/>
        </w:rPr>
        <w:t xml:space="preserve">Mediante Auto de fecha ____ de _________ de (año), este Despacho resolvió </w:t>
      </w:r>
      <w:r w:rsidRPr="000A5A2C">
        <w:rPr>
          <w:rFonts w:ascii="Arial" w:eastAsia="Times New Roman" w:hAnsi="Arial" w:cs="Arial"/>
          <w:lang w:val="es-MX" w:eastAsia="es-ES"/>
        </w:rPr>
        <w:t xml:space="preserve">declarar que el asunto de la referencia no es susceptible de conciliación, por tratarse de _______________________ </w:t>
      </w:r>
      <w:r w:rsidRPr="000A5A2C">
        <w:rPr>
          <w:rFonts w:ascii="Arial" w:eastAsia="Times New Roman" w:hAnsi="Arial" w:cs="Arial"/>
          <w:b/>
          <w:i/>
          <w:lang w:val="es-MX" w:eastAsia="es-ES"/>
        </w:rPr>
        <w:t>(indicar la clase de asunto no susceptible de conciliación)</w:t>
      </w:r>
      <w:r w:rsidRPr="000A5A2C">
        <w:rPr>
          <w:rFonts w:ascii="Arial" w:eastAsia="Times New Roman" w:hAnsi="Arial" w:cs="Arial"/>
          <w:i/>
          <w:lang w:val="es-MX" w:eastAsia="es-ES"/>
        </w:rPr>
        <w:t xml:space="preserve">, </w:t>
      </w:r>
      <w:r w:rsidRPr="000A5A2C">
        <w:rPr>
          <w:rFonts w:ascii="Arial" w:eastAsia="Times New Roman" w:hAnsi="Arial" w:cs="Arial"/>
          <w:lang w:val="es-ES_tradnl" w:eastAsia="es-ES"/>
        </w:rPr>
        <w:t>de conformidad con lo previsto en e</w:t>
      </w:r>
      <w:r w:rsidR="00155198" w:rsidRPr="000A5A2C">
        <w:rPr>
          <w:rFonts w:ascii="Arial" w:eastAsia="Times New Roman" w:hAnsi="Arial" w:cs="Arial"/>
          <w:lang w:val="es-ES_tradnl" w:eastAsia="es-ES"/>
        </w:rPr>
        <w:t xml:space="preserve">l </w:t>
      </w:r>
      <w:r w:rsidR="00AB4C46" w:rsidRPr="000A5A2C">
        <w:rPr>
          <w:rFonts w:ascii="Arial" w:eastAsia="Times New Roman" w:hAnsi="Arial" w:cs="Arial"/>
          <w:lang w:val="es-ES_tradnl" w:eastAsia="es-ES"/>
        </w:rPr>
        <w:t>artículo 90 de la Ley 2220 de 2022</w:t>
      </w:r>
      <w:r w:rsidRPr="000A5A2C">
        <w:rPr>
          <w:rFonts w:ascii="Arial" w:eastAsia="Times New Roman" w:hAnsi="Arial" w:cs="Arial"/>
          <w:lang w:val="es-ES_tradnl" w:eastAsia="es-ES"/>
        </w:rPr>
        <w:t xml:space="preserve">. </w:t>
      </w:r>
      <w:r w:rsidR="00AC5409" w:rsidRPr="000A5A2C">
        <w:rPr>
          <w:rFonts w:ascii="Arial" w:eastAsia="Times New Roman" w:hAnsi="Arial" w:cs="Arial"/>
          <w:b/>
          <w:bCs/>
          <w:i/>
          <w:iCs/>
          <w:lang w:val="es-ES_tradnl" w:eastAsia="es-ES"/>
        </w:rPr>
        <w:t>(E</w:t>
      </w:r>
      <w:r w:rsidRPr="000A5A2C">
        <w:rPr>
          <w:rFonts w:ascii="Arial" w:eastAsia="Times New Roman" w:hAnsi="Arial" w:cs="Arial"/>
          <w:b/>
          <w:bCs/>
          <w:i/>
          <w:iCs/>
          <w:lang w:val="es-ES_tradnl" w:eastAsia="es-ES"/>
        </w:rPr>
        <w:t>n caso de utilizarse esta opción, el procurador no diligenciará los numerales 3 y 4 del formato)</w:t>
      </w:r>
      <w:r w:rsidRPr="000A5A2C">
        <w:rPr>
          <w:rFonts w:ascii="Arial" w:eastAsia="Times New Roman" w:hAnsi="Arial" w:cs="Arial"/>
          <w:lang w:val="es-ES_tradnl" w:eastAsia="es-ES"/>
        </w:rPr>
        <w:t xml:space="preserve"> </w:t>
      </w:r>
    </w:p>
    <w:p w14:paraId="7CE3A28B" w14:textId="77777777" w:rsidR="002F78C5" w:rsidRPr="000A5A2C" w:rsidRDefault="002F78C5" w:rsidP="00F172E1">
      <w:pPr>
        <w:tabs>
          <w:tab w:val="num" w:pos="360"/>
        </w:tabs>
        <w:suppressAutoHyphens/>
        <w:spacing w:after="0" w:line="240" w:lineRule="auto"/>
        <w:ind w:left="360" w:hanging="360"/>
        <w:jc w:val="both"/>
        <w:rPr>
          <w:rFonts w:ascii="Arial" w:eastAsia="Times New Roman" w:hAnsi="Arial" w:cs="Arial"/>
          <w:lang w:val="es-MX" w:eastAsia="ar-SA"/>
        </w:rPr>
      </w:pPr>
    </w:p>
    <w:p w14:paraId="43DFAA6D" w14:textId="7D63B878" w:rsidR="00781193" w:rsidRPr="000A5A2C" w:rsidRDefault="0059562D" w:rsidP="0059562D">
      <w:pPr>
        <w:jc w:val="both"/>
        <w:rPr>
          <w:rFonts w:ascii="Arial" w:eastAsia="Batang" w:hAnsi="Arial" w:cs="Arial"/>
          <w:lang w:val="es-MX"/>
        </w:rPr>
      </w:pPr>
      <w:r w:rsidRPr="000A5A2C">
        <w:rPr>
          <w:rFonts w:ascii="Arial" w:eastAsia="Batang" w:hAnsi="Arial" w:cs="Arial"/>
          <w:b/>
          <w:bCs/>
          <w:lang w:val="es-MX"/>
        </w:rPr>
        <w:t xml:space="preserve">3. </w:t>
      </w:r>
      <w:r w:rsidR="00781193" w:rsidRPr="000A5A2C">
        <w:rPr>
          <w:rFonts w:ascii="Arial" w:eastAsia="Batang" w:hAnsi="Arial" w:cs="Arial"/>
          <w:lang w:val="es-MX"/>
        </w:rPr>
        <w:t>E</w:t>
      </w:r>
      <w:r w:rsidR="009A1B96" w:rsidRPr="000A5A2C">
        <w:rPr>
          <w:rFonts w:ascii="Arial" w:eastAsia="Batang" w:hAnsi="Arial" w:cs="Arial"/>
          <w:lang w:val="es-MX"/>
        </w:rPr>
        <w:t>n</w:t>
      </w:r>
      <w:r w:rsidR="00781193" w:rsidRPr="000A5A2C">
        <w:rPr>
          <w:rFonts w:ascii="Arial" w:eastAsia="Batang" w:hAnsi="Arial" w:cs="Arial"/>
          <w:lang w:val="es-MX"/>
        </w:rPr>
        <w:t xml:space="preserve"> audiencia celebrada el _____ de _______ de (año),</w:t>
      </w:r>
      <w:r w:rsidR="0091322C" w:rsidRPr="000A5A2C">
        <w:rPr>
          <w:rFonts w:ascii="Arial" w:eastAsia="Batang" w:hAnsi="Arial" w:cs="Arial"/>
          <w:lang w:val="es-MX"/>
        </w:rPr>
        <w:t xml:space="preserve"> de forma presencial </w:t>
      </w:r>
      <w:r w:rsidR="0091322C" w:rsidRPr="000A5A2C">
        <w:rPr>
          <w:rFonts w:ascii="Arial" w:eastAsia="Batang" w:hAnsi="Arial" w:cs="Arial"/>
          <w:b/>
          <w:bCs/>
          <w:lang w:val="es-MX"/>
        </w:rPr>
        <w:t>(o no presencial)</w:t>
      </w:r>
    </w:p>
    <w:p w14:paraId="1A45EAF5" w14:textId="68EE8B2D" w:rsidR="000C0253" w:rsidRPr="000A5A2C" w:rsidRDefault="0070550A" w:rsidP="4E43DD39">
      <w:pPr>
        <w:jc w:val="both"/>
        <w:rPr>
          <w:rFonts w:ascii="Arial" w:eastAsia="Batang" w:hAnsi="Arial" w:cs="Arial"/>
          <w:lang w:val="es-MX"/>
        </w:rPr>
      </w:pPr>
      <w:r w:rsidRPr="000A5A2C">
        <w:rPr>
          <w:rFonts w:ascii="Arial" w:eastAsia="Batang" w:hAnsi="Arial" w:cs="Arial"/>
          <w:b/>
          <w:bCs/>
          <w:i/>
          <w:iCs/>
          <w:lang w:val="es-MX"/>
        </w:rPr>
        <w:t xml:space="preserve">Opción </w:t>
      </w:r>
      <w:r w:rsidR="00434C35" w:rsidRPr="000A5A2C">
        <w:rPr>
          <w:rFonts w:ascii="Arial" w:eastAsia="Batang" w:hAnsi="Arial" w:cs="Arial"/>
          <w:b/>
          <w:bCs/>
          <w:i/>
          <w:iCs/>
          <w:lang w:val="es-MX"/>
        </w:rPr>
        <w:t xml:space="preserve">uno </w:t>
      </w:r>
      <w:r w:rsidR="0059562D" w:rsidRPr="000A5A2C">
        <w:rPr>
          <w:rFonts w:ascii="Arial" w:eastAsia="Batang" w:hAnsi="Arial" w:cs="Arial"/>
          <w:b/>
          <w:bCs/>
          <w:i/>
          <w:iCs/>
          <w:lang w:val="es-MX"/>
        </w:rPr>
        <w:t>- ACUERDO PARCIAL</w:t>
      </w:r>
      <w:r w:rsidRPr="000A5A2C">
        <w:rPr>
          <w:rFonts w:ascii="Arial" w:eastAsia="Batang" w:hAnsi="Arial" w:cs="Arial"/>
          <w:lang w:val="es-MX"/>
        </w:rPr>
        <w:t xml:space="preserve">: </w:t>
      </w:r>
      <w:r w:rsidR="00781193" w:rsidRPr="000A5A2C">
        <w:rPr>
          <w:rFonts w:ascii="Arial" w:eastAsia="Batang" w:hAnsi="Arial" w:cs="Arial"/>
          <w:lang w:val="es-MX"/>
        </w:rPr>
        <w:t xml:space="preserve">(…) se celebró acuerdo conciliatorio parcial entre las partes </w:t>
      </w:r>
      <w:r w:rsidR="003E2890" w:rsidRPr="000A5A2C">
        <w:rPr>
          <w:rFonts w:ascii="Arial" w:eastAsia="Batang" w:hAnsi="Arial" w:cs="Arial"/>
          <w:lang w:val="es-MX"/>
        </w:rPr>
        <w:t xml:space="preserve"> excepto de las siguientes pretensiones: </w:t>
      </w:r>
      <w:r w:rsidR="00781193" w:rsidRPr="000A5A2C">
        <w:rPr>
          <w:rFonts w:ascii="Arial" w:eastAsia="Batang" w:hAnsi="Arial" w:cs="Arial"/>
          <w:lang w:val="es-MX"/>
        </w:rPr>
        <w:t>____________________________________________________________________________________________________________________________________________________________________________________________________________</w:t>
      </w:r>
      <w:r w:rsidR="000C0253" w:rsidRPr="000A5A2C">
        <w:rPr>
          <w:rFonts w:ascii="Arial" w:eastAsia="Batang" w:hAnsi="Arial" w:cs="Arial"/>
          <w:lang w:val="es-MX"/>
        </w:rPr>
        <w:t>.</w:t>
      </w:r>
    </w:p>
    <w:p w14:paraId="6C1F7578" w14:textId="7D6B65D6" w:rsidR="0070550A" w:rsidRPr="000A5A2C" w:rsidRDefault="00781193" w:rsidP="000C0253">
      <w:pPr>
        <w:jc w:val="both"/>
        <w:rPr>
          <w:rFonts w:ascii="Arial" w:eastAsia="Batang" w:hAnsi="Arial" w:cs="Arial"/>
          <w:lang w:val="es-MX"/>
        </w:rPr>
      </w:pPr>
      <w:r w:rsidRPr="000A5A2C">
        <w:rPr>
          <w:rFonts w:ascii="Arial" w:eastAsia="Batang" w:hAnsi="Arial" w:cs="Arial"/>
          <w:b/>
          <w:bCs/>
          <w:i/>
          <w:iCs/>
          <w:lang w:val="es-MX"/>
        </w:rPr>
        <w:t xml:space="preserve">Opción </w:t>
      </w:r>
      <w:r w:rsidR="00AD2617" w:rsidRPr="000A5A2C">
        <w:rPr>
          <w:rFonts w:ascii="Arial" w:eastAsia="Batang" w:hAnsi="Arial" w:cs="Arial"/>
          <w:b/>
          <w:bCs/>
          <w:i/>
          <w:iCs/>
          <w:lang w:val="es-MX"/>
        </w:rPr>
        <w:t xml:space="preserve">dos </w:t>
      </w:r>
      <w:r w:rsidR="0059562D" w:rsidRPr="000A5A2C">
        <w:rPr>
          <w:rFonts w:ascii="Arial" w:eastAsia="Batang" w:hAnsi="Arial" w:cs="Arial"/>
          <w:b/>
          <w:bCs/>
          <w:i/>
          <w:iCs/>
          <w:lang w:val="es-MX"/>
        </w:rPr>
        <w:t>- INASISTENCIA</w:t>
      </w:r>
      <w:r w:rsidRPr="000A5A2C">
        <w:rPr>
          <w:rFonts w:ascii="Arial" w:eastAsia="Batang" w:hAnsi="Arial" w:cs="Arial"/>
          <w:b/>
          <w:bCs/>
          <w:i/>
          <w:iCs/>
          <w:lang w:val="es-MX"/>
        </w:rPr>
        <w:t>:</w:t>
      </w:r>
      <w:r w:rsidRPr="000A5A2C">
        <w:rPr>
          <w:rFonts w:ascii="Arial" w:eastAsia="Times New Roman" w:hAnsi="Arial" w:cs="Arial"/>
          <w:lang w:val="es-MX" w:eastAsia="es-ES"/>
        </w:rPr>
        <w:t xml:space="preserve"> </w:t>
      </w:r>
      <w:r w:rsidRPr="000A5A2C">
        <w:rPr>
          <w:rFonts w:ascii="Arial" w:eastAsia="Batang" w:hAnsi="Arial" w:cs="Arial"/>
          <w:lang w:val="es-MX"/>
        </w:rPr>
        <w:t xml:space="preserve">(…) </w:t>
      </w:r>
      <w:r w:rsidR="0070550A" w:rsidRPr="000A5A2C">
        <w:rPr>
          <w:rFonts w:ascii="Arial" w:eastAsia="Batang" w:hAnsi="Arial" w:cs="Arial"/>
          <w:lang w:val="es-MX"/>
        </w:rPr>
        <w:t>no se hizo pr</w:t>
      </w:r>
      <w:r w:rsidR="00375169" w:rsidRPr="000A5A2C">
        <w:rPr>
          <w:rFonts w:ascii="Arial" w:eastAsia="Batang" w:hAnsi="Arial" w:cs="Arial"/>
          <w:lang w:val="es-MX"/>
        </w:rPr>
        <w:t>esente el apoderado de la parte _______</w:t>
      </w:r>
      <w:r w:rsidR="69702CDE" w:rsidRPr="000A5A2C">
        <w:rPr>
          <w:rFonts w:ascii="Arial" w:eastAsia="Batang" w:hAnsi="Arial" w:cs="Arial"/>
          <w:b/>
          <w:bCs/>
          <w:i/>
          <w:iCs/>
          <w:lang w:val="es-MX"/>
        </w:rPr>
        <w:t>_, (</w:t>
      </w:r>
      <w:r w:rsidR="00F40053" w:rsidRPr="000A5A2C">
        <w:rPr>
          <w:rFonts w:ascii="Arial" w:eastAsia="Batang" w:hAnsi="Arial" w:cs="Arial"/>
          <w:b/>
          <w:bCs/>
          <w:i/>
          <w:iCs/>
          <w:lang w:val="es-MX"/>
        </w:rPr>
        <w:t>indicar la parte inasistente)</w:t>
      </w:r>
      <w:r w:rsidR="007017DE" w:rsidRPr="000A5A2C">
        <w:rPr>
          <w:rFonts w:ascii="Arial" w:eastAsia="Batang" w:hAnsi="Arial" w:cs="Arial"/>
          <w:lang w:val="es-MX"/>
        </w:rPr>
        <w:t xml:space="preserve"> por lo que el despacho consideró que no </w:t>
      </w:r>
      <w:r w:rsidR="00F40053" w:rsidRPr="000A5A2C">
        <w:rPr>
          <w:rFonts w:ascii="Arial" w:eastAsia="Batang" w:hAnsi="Arial" w:cs="Arial"/>
          <w:lang w:val="es-MX"/>
        </w:rPr>
        <w:t>le asiste</w:t>
      </w:r>
      <w:r w:rsidR="007017DE" w:rsidRPr="000A5A2C">
        <w:rPr>
          <w:rFonts w:ascii="Arial" w:eastAsia="Batang" w:hAnsi="Arial" w:cs="Arial"/>
          <w:lang w:val="es-MX"/>
        </w:rPr>
        <w:t xml:space="preserve"> ánimo conciliatorio</w:t>
      </w:r>
      <w:r w:rsidR="00F40053" w:rsidRPr="000A5A2C">
        <w:rPr>
          <w:rFonts w:ascii="Arial" w:eastAsia="Batang" w:hAnsi="Arial" w:cs="Arial"/>
          <w:lang w:val="es-MX"/>
        </w:rPr>
        <w:t xml:space="preserve">, </w:t>
      </w:r>
      <w:r w:rsidR="007017DE" w:rsidRPr="000A5A2C">
        <w:rPr>
          <w:rFonts w:ascii="Arial" w:eastAsia="Batang" w:hAnsi="Arial" w:cs="Arial"/>
          <w:lang w:val="es-MX"/>
        </w:rPr>
        <w:t xml:space="preserve">dio por agotada la etapa, </w:t>
      </w:r>
      <w:r w:rsidR="1EE3105F" w:rsidRPr="000A5A2C">
        <w:rPr>
          <w:rFonts w:ascii="Arial" w:eastAsia="Batang" w:hAnsi="Arial" w:cs="Arial"/>
          <w:lang w:val="es-MX"/>
        </w:rPr>
        <w:t>concediendo el</w:t>
      </w:r>
      <w:r w:rsidR="0070550A" w:rsidRPr="000A5A2C">
        <w:rPr>
          <w:rFonts w:ascii="Arial" w:eastAsia="Batang" w:hAnsi="Arial" w:cs="Arial"/>
          <w:lang w:val="es-MX"/>
        </w:rPr>
        <w:t xml:space="preserve"> término</w:t>
      </w:r>
      <w:r w:rsidR="00143EE3" w:rsidRPr="000A5A2C">
        <w:rPr>
          <w:rFonts w:ascii="Arial" w:eastAsia="Batang" w:hAnsi="Arial" w:cs="Arial"/>
          <w:lang w:val="es-MX"/>
        </w:rPr>
        <w:t xml:space="preserve"> previsto en el artículo 110 de la Ley 2220 de 2022</w:t>
      </w:r>
      <w:r w:rsidR="0070550A" w:rsidRPr="000A5A2C">
        <w:rPr>
          <w:rFonts w:ascii="Arial" w:eastAsia="Batang" w:hAnsi="Arial" w:cs="Arial"/>
          <w:lang w:val="es-MX"/>
        </w:rPr>
        <w:t xml:space="preserve"> para que justificara su inasistencia</w:t>
      </w:r>
      <w:r w:rsidR="00F40053" w:rsidRPr="000A5A2C">
        <w:rPr>
          <w:rFonts w:ascii="Arial" w:eastAsia="Batang" w:hAnsi="Arial" w:cs="Arial"/>
          <w:lang w:val="es-MX"/>
        </w:rPr>
        <w:t xml:space="preserve">, a cuyo vencimiento justificó la </w:t>
      </w:r>
      <w:r w:rsidR="78EEE976" w:rsidRPr="000A5A2C">
        <w:rPr>
          <w:rFonts w:ascii="Arial" w:eastAsia="Batang" w:hAnsi="Arial" w:cs="Arial"/>
          <w:b/>
          <w:bCs/>
          <w:lang w:val="es-MX"/>
        </w:rPr>
        <w:t>inasistencia (</w:t>
      </w:r>
      <w:r w:rsidR="00F40053" w:rsidRPr="000A5A2C">
        <w:rPr>
          <w:rFonts w:ascii="Arial" w:eastAsia="Batang" w:hAnsi="Arial" w:cs="Arial"/>
          <w:b/>
          <w:bCs/>
          <w:lang w:val="es-MX"/>
        </w:rPr>
        <w:t>no justifico su inasistencia)</w:t>
      </w:r>
      <w:r w:rsidR="007017DE" w:rsidRPr="000A5A2C">
        <w:rPr>
          <w:rFonts w:ascii="Arial" w:eastAsia="Batang" w:hAnsi="Arial" w:cs="Arial"/>
          <w:lang w:val="es-MX"/>
        </w:rPr>
        <w:t>.</w:t>
      </w:r>
      <w:r w:rsidR="0070550A" w:rsidRPr="000A5A2C">
        <w:rPr>
          <w:rFonts w:ascii="Arial" w:eastAsia="Batang" w:hAnsi="Arial" w:cs="Arial"/>
          <w:lang w:val="es-MX"/>
        </w:rPr>
        <w:t xml:space="preserve"> </w:t>
      </w:r>
    </w:p>
    <w:p w14:paraId="466958D5" w14:textId="58F6207D" w:rsidR="00B8159E" w:rsidRPr="000A5A2C" w:rsidRDefault="00B8159E" w:rsidP="0059562D">
      <w:pPr>
        <w:jc w:val="both"/>
        <w:rPr>
          <w:rFonts w:ascii="Arial" w:hAnsi="Arial" w:cs="Arial"/>
        </w:rPr>
      </w:pPr>
      <w:r w:rsidRPr="000A5A2C">
        <w:rPr>
          <w:rFonts w:ascii="Arial" w:eastAsia="Batang" w:hAnsi="Arial" w:cs="Arial"/>
          <w:b/>
          <w:bCs/>
          <w:i/>
          <w:iCs/>
          <w:lang w:val="es-MX"/>
        </w:rPr>
        <w:t xml:space="preserve">Opción </w:t>
      </w:r>
      <w:r w:rsidR="00AD2617" w:rsidRPr="000A5A2C">
        <w:rPr>
          <w:rFonts w:ascii="Arial" w:eastAsia="Batang" w:hAnsi="Arial" w:cs="Arial"/>
          <w:b/>
          <w:bCs/>
          <w:i/>
          <w:iCs/>
          <w:lang w:val="es-MX"/>
        </w:rPr>
        <w:t xml:space="preserve">tres </w:t>
      </w:r>
      <w:r w:rsidR="000C0253" w:rsidRPr="000A5A2C">
        <w:rPr>
          <w:rFonts w:ascii="Arial" w:eastAsia="Batang" w:hAnsi="Arial" w:cs="Arial"/>
          <w:b/>
          <w:bCs/>
          <w:i/>
          <w:iCs/>
          <w:lang w:val="es-MX"/>
        </w:rPr>
        <w:t>-</w:t>
      </w:r>
      <w:r w:rsidRPr="000A5A2C">
        <w:rPr>
          <w:rFonts w:ascii="Arial" w:eastAsia="Batang" w:hAnsi="Arial" w:cs="Arial"/>
          <w:b/>
          <w:bCs/>
          <w:i/>
          <w:iCs/>
          <w:lang w:val="es-MX"/>
        </w:rPr>
        <w:t xml:space="preserve"> ASUNTO NO CONCILIABLE:</w:t>
      </w:r>
      <w:r w:rsidRPr="000A5A2C">
        <w:rPr>
          <w:rFonts w:ascii="Arial" w:eastAsia="Times New Roman" w:hAnsi="Arial" w:cs="Arial"/>
          <w:lang w:val="es-MX" w:eastAsia="es-ES"/>
        </w:rPr>
        <w:t xml:space="preserve"> </w:t>
      </w:r>
      <w:r w:rsidRPr="000A5A2C">
        <w:rPr>
          <w:rFonts w:ascii="Arial" w:eastAsia="Batang" w:hAnsi="Arial" w:cs="Arial"/>
          <w:lang w:val="es-MX"/>
        </w:rPr>
        <w:t xml:space="preserve">(…) y conforme a lo previsto en el artículo 104 de la Ley 2220 de 2022, el asunto se declaró no susceptible de conciliación por tratarse de una controversia que versa sobre ____________, al tenor de lo </w:t>
      </w:r>
      <w:r w:rsidRPr="000A5A2C">
        <w:rPr>
          <w:rFonts w:ascii="Arial" w:hAnsi="Arial" w:cs="Arial"/>
        </w:rPr>
        <w:t>el numeral XXX del artículo 90 del Estatuto.</w:t>
      </w:r>
    </w:p>
    <w:p w14:paraId="21D4F1F9" w14:textId="72E44339" w:rsidR="00434C35" w:rsidRPr="000A5A2C" w:rsidRDefault="000A5A2C" w:rsidP="0059562D">
      <w:pPr>
        <w:jc w:val="both"/>
        <w:rPr>
          <w:rFonts w:ascii="Arial" w:hAnsi="Arial" w:cs="Arial"/>
        </w:rPr>
      </w:pPr>
      <w:r w:rsidRPr="000A5A2C">
        <w:rPr>
          <w:rFonts w:ascii="Arial" w:eastAsia="Batang" w:hAnsi="Arial" w:cs="Arial"/>
          <w:b/>
          <w:bCs/>
          <w:i/>
          <w:iCs/>
          <w:lang w:val="es-MX"/>
        </w:rPr>
        <w:t>Opción cuatro</w:t>
      </w:r>
      <w:r w:rsidR="00AD2617" w:rsidRPr="000A5A2C">
        <w:rPr>
          <w:rFonts w:ascii="Arial" w:eastAsia="Batang" w:hAnsi="Arial" w:cs="Arial"/>
          <w:b/>
          <w:bCs/>
          <w:i/>
          <w:iCs/>
          <w:lang w:val="es-MX"/>
        </w:rPr>
        <w:t xml:space="preserve"> </w:t>
      </w:r>
      <w:r w:rsidR="00434C35" w:rsidRPr="000A5A2C">
        <w:rPr>
          <w:rFonts w:ascii="Arial" w:eastAsia="Batang" w:hAnsi="Arial" w:cs="Arial"/>
          <w:b/>
          <w:bCs/>
          <w:i/>
          <w:iCs/>
          <w:lang w:val="es-MX"/>
        </w:rPr>
        <w:t>- NO ACUERDO:</w:t>
      </w:r>
      <w:r w:rsidR="00434C35" w:rsidRPr="000A5A2C">
        <w:rPr>
          <w:rFonts w:ascii="Arial" w:eastAsia="Batang" w:hAnsi="Arial" w:cs="Arial"/>
          <w:lang w:val="es-MX"/>
        </w:rPr>
        <w:t xml:space="preserve"> (…) la conciliación se declaró fallida ante la imposibilidad de llegar a un acuerdo, por no existir ánimo conciliatorio entre las partes.</w:t>
      </w:r>
    </w:p>
    <w:p w14:paraId="0DEA5FF4" w14:textId="7492C7FC" w:rsidR="00FD5DD3" w:rsidRPr="000A5A2C" w:rsidRDefault="0059562D" w:rsidP="0059562D">
      <w:pPr>
        <w:jc w:val="both"/>
        <w:rPr>
          <w:rFonts w:ascii="Arial" w:eastAsia="Times New Roman" w:hAnsi="Arial" w:cs="Arial"/>
          <w:i/>
          <w:iCs/>
          <w:lang w:val="es-MX" w:eastAsia="es-ES"/>
        </w:rPr>
      </w:pPr>
      <w:r w:rsidRPr="000A5A2C">
        <w:rPr>
          <w:rFonts w:ascii="Arial" w:eastAsia="Times New Roman" w:hAnsi="Arial" w:cs="Arial"/>
          <w:b/>
          <w:bCs/>
          <w:lang w:val="es-MX" w:eastAsia="es-ES"/>
        </w:rPr>
        <w:t xml:space="preserve">4. </w:t>
      </w:r>
      <w:r w:rsidR="00AC5409" w:rsidRPr="000A5A2C">
        <w:rPr>
          <w:rFonts w:ascii="Arial" w:eastAsia="Times New Roman" w:hAnsi="Arial" w:cs="Arial"/>
          <w:lang w:val="es-MX" w:eastAsia="es-ES"/>
        </w:rPr>
        <w:t xml:space="preserve">De conformidad </w:t>
      </w:r>
      <w:r w:rsidR="00375169" w:rsidRPr="000A5A2C">
        <w:rPr>
          <w:rFonts w:ascii="Arial" w:eastAsia="Times New Roman" w:hAnsi="Arial" w:cs="Arial"/>
          <w:lang w:val="es-MX" w:eastAsia="es-ES"/>
        </w:rPr>
        <w:t>con</w:t>
      </w:r>
      <w:r w:rsidR="0070550A" w:rsidRPr="000A5A2C">
        <w:rPr>
          <w:rFonts w:ascii="Arial" w:eastAsia="Times New Roman" w:hAnsi="Arial" w:cs="Arial"/>
          <w:lang w:val="es-MX" w:eastAsia="es-ES"/>
        </w:rPr>
        <w:t xml:space="preserve"> lo </w:t>
      </w:r>
      <w:r w:rsidR="00AC5409" w:rsidRPr="000A5A2C">
        <w:rPr>
          <w:rFonts w:ascii="Arial" w:eastAsia="Times New Roman" w:hAnsi="Arial" w:cs="Arial"/>
          <w:lang w:val="es-MX" w:eastAsia="es-ES"/>
        </w:rPr>
        <w:t>expuesto</w:t>
      </w:r>
      <w:r w:rsidR="0070550A" w:rsidRPr="000A5A2C">
        <w:rPr>
          <w:rFonts w:ascii="Arial" w:eastAsia="Times New Roman" w:hAnsi="Arial" w:cs="Arial"/>
          <w:lang w:val="es-MX" w:eastAsia="es-ES"/>
        </w:rPr>
        <w:t>, se da por agotado el requisito de procedibi</w:t>
      </w:r>
      <w:r w:rsidR="002F78C5" w:rsidRPr="000A5A2C">
        <w:rPr>
          <w:rFonts w:ascii="Arial" w:eastAsia="Times New Roman" w:hAnsi="Arial" w:cs="Arial"/>
          <w:lang w:val="es-MX" w:eastAsia="es-ES"/>
        </w:rPr>
        <w:t>lidad exigido para acudir a la jurisdicción de lo c</w:t>
      </w:r>
      <w:r w:rsidR="0070550A" w:rsidRPr="000A5A2C">
        <w:rPr>
          <w:rFonts w:ascii="Arial" w:eastAsia="Times New Roman" w:hAnsi="Arial" w:cs="Arial"/>
          <w:lang w:val="es-MX" w:eastAsia="es-ES"/>
        </w:rPr>
        <w:t>ontencios</w:t>
      </w:r>
      <w:r w:rsidR="002F78C5" w:rsidRPr="000A5A2C">
        <w:rPr>
          <w:rFonts w:ascii="Arial" w:eastAsia="Times New Roman" w:hAnsi="Arial" w:cs="Arial"/>
          <w:lang w:val="es-MX" w:eastAsia="es-ES"/>
        </w:rPr>
        <w:t>o a</w:t>
      </w:r>
      <w:r w:rsidR="0070550A" w:rsidRPr="000A5A2C">
        <w:rPr>
          <w:rFonts w:ascii="Arial" w:eastAsia="Times New Roman" w:hAnsi="Arial" w:cs="Arial"/>
          <w:lang w:val="es-MX" w:eastAsia="es-ES"/>
        </w:rPr>
        <w:t xml:space="preserve">dministrativo, </w:t>
      </w:r>
      <w:r w:rsidR="00B8159E" w:rsidRPr="000A5A2C">
        <w:rPr>
          <w:rFonts w:ascii="Arial" w:eastAsia="Times New Roman" w:hAnsi="Arial" w:cs="Arial"/>
          <w:lang w:val="es-MX" w:eastAsia="es-ES"/>
        </w:rPr>
        <w:t xml:space="preserve">al tenor de los </w:t>
      </w:r>
      <w:r w:rsidR="00AC5409" w:rsidRPr="000A5A2C">
        <w:rPr>
          <w:rFonts w:ascii="Arial" w:eastAsia="Times New Roman" w:hAnsi="Arial" w:cs="Arial"/>
          <w:lang w:val="es-MX" w:eastAsia="es-ES"/>
        </w:rPr>
        <w:t>artículo</w:t>
      </w:r>
      <w:r w:rsidR="007647B4" w:rsidRPr="000A5A2C">
        <w:rPr>
          <w:rFonts w:ascii="Arial" w:eastAsia="Times New Roman" w:hAnsi="Arial" w:cs="Arial"/>
          <w:lang w:val="es-MX" w:eastAsia="es-ES"/>
        </w:rPr>
        <w:t xml:space="preserve">s </w:t>
      </w:r>
      <w:r w:rsidR="00FD5DD3" w:rsidRPr="000A5A2C">
        <w:rPr>
          <w:rFonts w:ascii="Arial" w:eastAsia="Times New Roman" w:hAnsi="Arial" w:cs="Arial"/>
          <w:lang w:val="es-MX" w:eastAsia="es-ES"/>
        </w:rPr>
        <w:t>92</w:t>
      </w:r>
      <w:r w:rsidR="000E388B" w:rsidRPr="000A5A2C">
        <w:rPr>
          <w:rFonts w:ascii="Arial" w:eastAsia="Times New Roman" w:hAnsi="Arial" w:cs="Arial"/>
          <w:lang w:val="es-MX" w:eastAsia="es-ES"/>
        </w:rPr>
        <w:t xml:space="preserve"> y 94</w:t>
      </w:r>
      <w:r w:rsidR="00FD5DD3" w:rsidRPr="000A5A2C">
        <w:rPr>
          <w:rFonts w:ascii="Arial" w:eastAsia="Times New Roman" w:hAnsi="Arial" w:cs="Arial"/>
          <w:lang w:val="es-MX" w:eastAsia="es-ES"/>
        </w:rPr>
        <w:t xml:space="preserve"> </w:t>
      </w:r>
      <w:r w:rsidR="00AC5409" w:rsidRPr="000A5A2C">
        <w:rPr>
          <w:rFonts w:ascii="Arial" w:eastAsia="Times New Roman" w:hAnsi="Arial" w:cs="Arial"/>
          <w:lang w:val="es-MX" w:eastAsia="es-ES"/>
        </w:rPr>
        <w:t>de la Ley</w:t>
      </w:r>
      <w:r w:rsidR="00FD5DD3" w:rsidRPr="000A5A2C">
        <w:rPr>
          <w:rFonts w:ascii="Arial" w:eastAsia="Times New Roman" w:hAnsi="Arial" w:cs="Arial"/>
          <w:lang w:val="es-MX" w:eastAsia="es-ES"/>
        </w:rPr>
        <w:t xml:space="preserve"> 2220 de 2022</w:t>
      </w:r>
      <w:r w:rsidR="007647B4" w:rsidRPr="000A5A2C">
        <w:rPr>
          <w:rFonts w:ascii="Arial" w:eastAsia="Times New Roman" w:hAnsi="Arial" w:cs="Arial"/>
          <w:lang w:val="es-MX" w:eastAsia="es-ES"/>
        </w:rPr>
        <w:t xml:space="preserve">, en concordancia con lo establecido en el </w:t>
      </w:r>
      <w:r w:rsidR="00FD5DD3" w:rsidRPr="000A5A2C">
        <w:rPr>
          <w:rFonts w:ascii="Arial" w:eastAsia="Times New Roman" w:hAnsi="Arial" w:cs="Arial"/>
          <w:lang w:eastAsia="es-ES"/>
        </w:rPr>
        <w:t>con lo establecido en el artículo 161 del Código de Procedimiento Administrativo y de lo Contencioso Administrativo – CPACA</w:t>
      </w:r>
      <w:r w:rsidR="003E2890" w:rsidRPr="000A5A2C">
        <w:rPr>
          <w:rFonts w:ascii="Arial" w:eastAsia="Times New Roman" w:hAnsi="Arial" w:cs="Arial"/>
          <w:lang w:eastAsia="es-ES"/>
        </w:rPr>
        <w:t xml:space="preserve"> y normas que lo modifiquen</w:t>
      </w:r>
      <w:r w:rsidR="00FD5DD3" w:rsidRPr="000A5A2C">
        <w:rPr>
          <w:rFonts w:ascii="Arial" w:eastAsia="Times New Roman" w:hAnsi="Arial" w:cs="Arial"/>
          <w:lang w:eastAsia="es-ES"/>
        </w:rPr>
        <w:t xml:space="preserve">. </w:t>
      </w:r>
      <w:r w:rsidR="001E0616" w:rsidRPr="000A5A2C">
        <w:rPr>
          <w:rFonts w:ascii="Arial" w:eastAsia="Times New Roman" w:hAnsi="Arial" w:cs="Arial"/>
          <w:b/>
          <w:bCs/>
          <w:lang w:eastAsia="es-ES"/>
        </w:rPr>
        <w:t>(</w:t>
      </w:r>
      <w:r w:rsidR="001E0616" w:rsidRPr="000A5A2C">
        <w:rPr>
          <w:rFonts w:ascii="Arial" w:eastAsia="Times New Roman" w:hAnsi="Arial" w:cs="Arial"/>
          <w:b/>
          <w:bCs/>
          <w:i/>
          <w:iCs/>
          <w:lang w:eastAsia="es-ES"/>
        </w:rPr>
        <w:t xml:space="preserve">EN CASO DE SOLICITUDES </w:t>
      </w:r>
      <w:r w:rsidR="007017DE" w:rsidRPr="000A5A2C">
        <w:rPr>
          <w:rFonts w:ascii="Arial" w:eastAsia="Times New Roman" w:hAnsi="Arial" w:cs="Arial"/>
          <w:b/>
          <w:bCs/>
          <w:i/>
          <w:iCs/>
          <w:lang w:eastAsia="es-ES"/>
        </w:rPr>
        <w:t xml:space="preserve">FACULTATIVAS:  El presente trámite se agotó   en ejercicio de la facultad prevista en </w:t>
      </w:r>
      <w:r w:rsidR="007017DE" w:rsidRPr="000A5A2C">
        <w:rPr>
          <w:rFonts w:ascii="Arial" w:eastAsia="Times New Roman" w:hAnsi="Arial" w:cs="Arial"/>
          <w:b/>
          <w:bCs/>
          <w:i/>
          <w:iCs/>
          <w:lang w:eastAsia="es-ES"/>
        </w:rPr>
        <w:lastRenderedPageBreak/>
        <w:t>el artículo 93 de la Ley 2220 de 2022, sin que para el caso constituy</w:t>
      </w:r>
      <w:r w:rsidR="001E0616" w:rsidRPr="000A5A2C">
        <w:rPr>
          <w:rFonts w:ascii="Arial" w:eastAsia="Times New Roman" w:hAnsi="Arial" w:cs="Arial"/>
          <w:b/>
          <w:bCs/>
          <w:i/>
          <w:iCs/>
          <w:lang w:eastAsia="es-ES"/>
        </w:rPr>
        <w:t>a</w:t>
      </w:r>
      <w:r w:rsidR="007017DE" w:rsidRPr="000A5A2C">
        <w:rPr>
          <w:rFonts w:ascii="Arial" w:eastAsia="Times New Roman" w:hAnsi="Arial" w:cs="Arial"/>
          <w:b/>
          <w:bCs/>
          <w:i/>
          <w:iCs/>
          <w:lang w:eastAsia="es-ES"/>
        </w:rPr>
        <w:t xml:space="preserve"> requisito de procedibilidad</w:t>
      </w:r>
      <w:r w:rsidR="001E0616" w:rsidRPr="000A5A2C">
        <w:rPr>
          <w:rFonts w:ascii="Arial" w:eastAsia="Times New Roman" w:hAnsi="Arial" w:cs="Arial"/>
          <w:b/>
          <w:bCs/>
          <w:i/>
          <w:iCs/>
          <w:lang w:eastAsia="es-ES"/>
        </w:rPr>
        <w:t>.</w:t>
      </w:r>
      <w:r w:rsidR="007017DE" w:rsidRPr="000A5A2C">
        <w:rPr>
          <w:rFonts w:ascii="Arial" w:eastAsia="Times New Roman" w:hAnsi="Arial" w:cs="Arial"/>
          <w:b/>
          <w:bCs/>
          <w:i/>
          <w:iCs/>
          <w:lang w:eastAsia="es-ES"/>
        </w:rPr>
        <w:t>)</w:t>
      </w:r>
    </w:p>
    <w:p w14:paraId="736FC1B8" w14:textId="5CCC925A" w:rsidR="0091322C" w:rsidRPr="000A5A2C" w:rsidRDefault="0059562D" w:rsidP="0059562D">
      <w:pPr>
        <w:spacing w:after="0"/>
        <w:jc w:val="both"/>
        <w:rPr>
          <w:rFonts w:ascii="Arial" w:hAnsi="Arial" w:cs="Arial"/>
          <w:b/>
          <w:bCs/>
          <w:i/>
          <w:iCs/>
        </w:rPr>
      </w:pPr>
      <w:r w:rsidRPr="000A5A2C">
        <w:rPr>
          <w:rFonts w:ascii="Arial" w:eastAsia="Times New Roman" w:hAnsi="Arial" w:cs="Arial"/>
          <w:b/>
          <w:bCs/>
          <w:lang w:val="es-MX" w:eastAsia="es-ES"/>
        </w:rPr>
        <w:t xml:space="preserve">5. </w:t>
      </w:r>
      <w:r w:rsidR="00185A27" w:rsidRPr="000A5A2C">
        <w:rPr>
          <w:rFonts w:ascii="Arial" w:eastAsia="Times New Roman" w:hAnsi="Arial" w:cs="Arial"/>
          <w:lang w:val="es-MX" w:eastAsia="es-ES"/>
        </w:rPr>
        <w:t>En los términos de</w:t>
      </w:r>
      <w:r w:rsidR="0091322C" w:rsidRPr="000A5A2C">
        <w:rPr>
          <w:rFonts w:ascii="Arial" w:eastAsia="Times New Roman" w:hAnsi="Arial" w:cs="Arial"/>
          <w:lang w:val="es-MX" w:eastAsia="es-ES"/>
        </w:rPr>
        <w:t>l inciso</w:t>
      </w:r>
      <w:r w:rsidR="003E3DF4" w:rsidRPr="000A5A2C">
        <w:rPr>
          <w:rFonts w:ascii="Arial" w:eastAsia="Times New Roman" w:hAnsi="Arial" w:cs="Arial"/>
          <w:lang w:val="es-MX" w:eastAsia="es-ES"/>
        </w:rPr>
        <w:t xml:space="preserve"> quinto</w:t>
      </w:r>
      <w:r w:rsidR="0091322C" w:rsidRPr="000A5A2C">
        <w:rPr>
          <w:rFonts w:ascii="Arial" w:eastAsia="Times New Roman" w:hAnsi="Arial" w:cs="Arial"/>
          <w:lang w:val="es-MX" w:eastAsia="es-ES"/>
        </w:rPr>
        <w:t xml:space="preserve"> del artículo 105 de la Ley 2220 de 2022</w:t>
      </w:r>
      <w:r w:rsidR="00185A27" w:rsidRPr="000A5A2C">
        <w:rPr>
          <w:rFonts w:ascii="Arial" w:eastAsia="Times New Roman" w:hAnsi="Arial" w:cs="Arial"/>
          <w:lang w:val="es-MX" w:eastAsia="es-ES"/>
        </w:rPr>
        <w:t>, se dev</w:t>
      </w:r>
      <w:r w:rsidR="003E3DF4" w:rsidRPr="000A5A2C">
        <w:rPr>
          <w:rFonts w:ascii="Arial" w:eastAsia="Times New Roman" w:hAnsi="Arial" w:cs="Arial"/>
          <w:lang w:val="es-MX" w:eastAsia="es-ES"/>
        </w:rPr>
        <w:t>u</w:t>
      </w:r>
      <w:r w:rsidR="009A1B96" w:rsidRPr="000A5A2C">
        <w:rPr>
          <w:rFonts w:ascii="Arial" w:eastAsia="Times New Roman" w:hAnsi="Arial" w:cs="Arial"/>
          <w:lang w:val="es-MX" w:eastAsia="es-ES"/>
        </w:rPr>
        <w:t>elv</w:t>
      </w:r>
      <w:r w:rsidR="003E3DF4" w:rsidRPr="000A5A2C">
        <w:rPr>
          <w:rFonts w:ascii="Arial" w:eastAsia="Times New Roman" w:hAnsi="Arial" w:cs="Arial"/>
          <w:lang w:val="es-MX" w:eastAsia="es-ES"/>
        </w:rPr>
        <w:t>en</w:t>
      </w:r>
      <w:r w:rsidR="00185A27" w:rsidRPr="000A5A2C">
        <w:rPr>
          <w:rFonts w:ascii="Arial" w:eastAsia="Times New Roman" w:hAnsi="Arial" w:cs="Arial"/>
          <w:lang w:val="es-MX" w:eastAsia="es-ES"/>
        </w:rPr>
        <w:t xml:space="preserve"> a la parte </w:t>
      </w:r>
      <w:r w:rsidR="00AC5409" w:rsidRPr="000A5A2C">
        <w:rPr>
          <w:rFonts w:ascii="Arial" w:eastAsia="Times New Roman" w:hAnsi="Arial" w:cs="Arial"/>
          <w:lang w:val="es-MX" w:eastAsia="es-ES"/>
        </w:rPr>
        <w:t>convocante</w:t>
      </w:r>
      <w:r w:rsidR="00185A27" w:rsidRPr="000A5A2C">
        <w:rPr>
          <w:rFonts w:ascii="Arial" w:eastAsia="Times New Roman" w:hAnsi="Arial" w:cs="Arial"/>
          <w:lang w:val="es-MX" w:eastAsia="es-ES"/>
        </w:rPr>
        <w:t xml:space="preserve"> los documentos aportados con la </w:t>
      </w:r>
      <w:r w:rsidR="009A1B96" w:rsidRPr="000A5A2C">
        <w:rPr>
          <w:rFonts w:ascii="Arial" w:eastAsia="Times New Roman" w:hAnsi="Arial" w:cs="Arial"/>
          <w:lang w:val="es-MX" w:eastAsia="es-ES"/>
        </w:rPr>
        <w:t xml:space="preserve">solicitud de </w:t>
      </w:r>
      <w:r w:rsidR="00185A27" w:rsidRPr="000A5A2C">
        <w:rPr>
          <w:rFonts w:ascii="Arial" w:eastAsia="Times New Roman" w:hAnsi="Arial" w:cs="Arial"/>
          <w:lang w:val="es-MX" w:eastAsia="es-ES"/>
        </w:rPr>
        <w:t>conciliación.</w:t>
      </w:r>
      <w:r w:rsidR="0091322C" w:rsidRPr="000A5A2C">
        <w:rPr>
          <w:rFonts w:ascii="Arial" w:eastAsia="Times New Roman" w:hAnsi="Arial" w:cs="Arial"/>
          <w:lang w:val="es-MX" w:eastAsia="es-ES"/>
        </w:rPr>
        <w:t xml:space="preserve"> </w:t>
      </w:r>
      <w:r w:rsidR="0091322C" w:rsidRPr="000A5A2C">
        <w:rPr>
          <w:rFonts w:ascii="Arial" w:eastAsia="Times New Roman" w:hAnsi="Arial" w:cs="Arial"/>
          <w:b/>
          <w:bCs/>
          <w:i/>
          <w:iCs/>
          <w:lang w:val="es-MX" w:eastAsia="es-ES"/>
        </w:rPr>
        <w:t>(</w:t>
      </w:r>
      <w:r w:rsidR="003E3DF4" w:rsidRPr="000A5A2C">
        <w:rPr>
          <w:rFonts w:ascii="Arial" w:eastAsia="Times New Roman" w:hAnsi="Arial" w:cs="Arial"/>
          <w:b/>
          <w:bCs/>
          <w:i/>
          <w:iCs/>
          <w:lang w:val="es-MX" w:eastAsia="es-ES"/>
        </w:rPr>
        <w:t xml:space="preserve">O EN CASO DE TRÁMITE DIGITAL: No se ordena </w:t>
      </w:r>
      <w:r w:rsidR="000A5A2C" w:rsidRPr="000A5A2C">
        <w:rPr>
          <w:rFonts w:ascii="Arial" w:eastAsia="Times New Roman" w:hAnsi="Arial" w:cs="Arial"/>
          <w:b/>
          <w:bCs/>
          <w:i/>
          <w:iCs/>
          <w:lang w:val="es-MX" w:eastAsia="es-ES"/>
        </w:rPr>
        <w:t>la devolución</w:t>
      </w:r>
      <w:r w:rsidR="003E3DF4" w:rsidRPr="000A5A2C">
        <w:rPr>
          <w:rFonts w:ascii="Arial" w:eastAsia="Times New Roman" w:hAnsi="Arial" w:cs="Arial"/>
          <w:b/>
          <w:bCs/>
          <w:i/>
          <w:iCs/>
          <w:lang w:val="es-MX" w:eastAsia="es-ES"/>
        </w:rPr>
        <w:t xml:space="preserve"> de documentos aportados con la solicitud de conciliación</w:t>
      </w:r>
      <w:r w:rsidR="003E3DF4" w:rsidRPr="000A5A2C">
        <w:rPr>
          <w:rFonts w:ascii="Arial" w:eastAsia="Times New Roman" w:hAnsi="Arial" w:cs="Arial"/>
          <w:b/>
          <w:bCs/>
          <w:i/>
          <w:iCs/>
          <w:lang w:eastAsia="es-ES"/>
        </w:rPr>
        <w:t xml:space="preserve"> en razón a que fue tramitada por medios digitales</w:t>
      </w:r>
      <w:r w:rsidR="0091322C" w:rsidRPr="000A5A2C">
        <w:rPr>
          <w:rFonts w:ascii="Arial" w:eastAsia="Times New Roman" w:hAnsi="Arial" w:cs="Arial"/>
          <w:b/>
          <w:bCs/>
          <w:i/>
          <w:iCs/>
          <w:lang w:eastAsia="es-ES"/>
        </w:rPr>
        <w:t>.</w:t>
      </w:r>
      <w:r w:rsidR="00143EE3" w:rsidRPr="000A5A2C">
        <w:rPr>
          <w:rFonts w:ascii="Arial" w:eastAsia="Times New Roman" w:hAnsi="Arial" w:cs="Arial"/>
          <w:b/>
          <w:bCs/>
          <w:i/>
          <w:iCs/>
          <w:lang w:eastAsia="es-ES"/>
        </w:rPr>
        <w:t>)</w:t>
      </w:r>
    </w:p>
    <w:p w14:paraId="2167A4E2" w14:textId="77777777" w:rsidR="00185A27" w:rsidRPr="000A5A2C" w:rsidRDefault="00185A27" w:rsidP="0091322C">
      <w:pPr>
        <w:tabs>
          <w:tab w:val="num" w:pos="426"/>
        </w:tabs>
        <w:ind w:left="426"/>
        <w:jc w:val="both"/>
        <w:rPr>
          <w:rFonts w:ascii="Arial" w:eastAsia="Times New Roman" w:hAnsi="Arial" w:cs="Arial"/>
          <w:lang w:val="es-MX" w:eastAsia="es-ES"/>
        </w:rPr>
      </w:pPr>
    </w:p>
    <w:p w14:paraId="202D4174" w14:textId="316BBC16" w:rsidR="00A524DD" w:rsidRPr="000A5A2C" w:rsidRDefault="00A524DD" w:rsidP="0091322C">
      <w:pPr>
        <w:spacing w:after="0"/>
        <w:jc w:val="both"/>
        <w:rPr>
          <w:rFonts w:ascii="Arial" w:hAnsi="Arial" w:cs="Arial"/>
          <w:i/>
          <w:iCs/>
        </w:rPr>
      </w:pPr>
      <w:r w:rsidRPr="000A5A2C">
        <w:rPr>
          <w:rFonts w:ascii="Arial" w:eastAsia="Times New Roman" w:hAnsi="Arial" w:cs="Arial"/>
          <w:lang w:val="es-ES_tradnl" w:eastAsia="es-ES"/>
        </w:rPr>
        <w:t xml:space="preserve">Dada en _______________, a los ___________ (___) </w:t>
      </w:r>
      <w:r w:rsidR="007B65FF" w:rsidRPr="000A5A2C">
        <w:rPr>
          <w:rFonts w:ascii="Arial" w:eastAsia="Times New Roman" w:hAnsi="Arial" w:cs="Arial"/>
          <w:lang w:val="es-ES_tradnl" w:eastAsia="es-ES"/>
        </w:rPr>
        <w:t xml:space="preserve">días </w:t>
      </w:r>
      <w:r w:rsidR="000A5A2C" w:rsidRPr="000A5A2C">
        <w:rPr>
          <w:rFonts w:ascii="Arial" w:eastAsia="Times New Roman" w:hAnsi="Arial" w:cs="Arial"/>
          <w:lang w:val="es-ES_tradnl" w:eastAsia="es-ES"/>
        </w:rPr>
        <w:t>del mes</w:t>
      </w:r>
      <w:r w:rsidR="007B65FF" w:rsidRPr="000A5A2C">
        <w:rPr>
          <w:rFonts w:ascii="Arial" w:eastAsia="Times New Roman" w:hAnsi="Arial" w:cs="Arial"/>
          <w:lang w:val="es-ES_tradnl" w:eastAsia="es-ES"/>
        </w:rPr>
        <w:t xml:space="preserve"> de _____  del año</w:t>
      </w:r>
      <w:r w:rsidR="0059562D" w:rsidRPr="000A5A2C">
        <w:rPr>
          <w:rFonts w:ascii="Arial" w:eastAsia="Times New Roman" w:hAnsi="Arial" w:cs="Arial"/>
          <w:lang w:val="es-ES_tradnl" w:eastAsia="es-ES"/>
        </w:rPr>
        <w:t>, fecha en la que se hace entrega al apoderado de la parte convocante</w:t>
      </w:r>
      <w:r w:rsidR="0059562D" w:rsidRPr="000A5A2C">
        <w:rPr>
          <w:rFonts w:ascii="Arial" w:eastAsia="Times New Roman" w:hAnsi="Arial" w:cs="Arial"/>
          <w:i/>
          <w:iCs/>
          <w:lang w:val="es-ES_tradnl" w:eastAsia="es-ES"/>
        </w:rPr>
        <w:t>.</w:t>
      </w:r>
      <w:r w:rsidR="0059562D" w:rsidRPr="000A5A2C">
        <w:rPr>
          <w:rFonts w:ascii="Arial" w:eastAsia="Times New Roman" w:hAnsi="Arial" w:cs="Arial"/>
          <w:b/>
          <w:bCs/>
          <w:i/>
          <w:iCs/>
          <w:lang w:val="es-ES_tradnl" w:eastAsia="es-ES"/>
        </w:rPr>
        <w:t xml:space="preserve">   </w:t>
      </w:r>
      <w:r w:rsidR="0091322C" w:rsidRPr="000A5A2C">
        <w:rPr>
          <w:rFonts w:ascii="Arial" w:eastAsia="Times New Roman" w:hAnsi="Arial" w:cs="Arial"/>
          <w:b/>
          <w:bCs/>
          <w:i/>
          <w:iCs/>
          <w:lang w:val="es-MX" w:eastAsia="es-ES"/>
        </w:rPr>
        <w:t>(</w:t>
      </w:r>
      <w:r w:rsidR="00B92E82" w:rsidRPr="000A5A2C">
        <w:rPr>
          <w:rFonts w:ascii="Arial" w:eastAsia="Times New Roman" w:hAnsi="Arial" w:cs="Arial"/>
          <w:b/>
          <w:bCs/>
          <w:i/>
          <w:iCs/>
          <w:lang w:val="es-MX" w:eastAsia="es-ES"/>
        </w:rPr>
        <w:t xml:space="preserve">O EN CASO DE </w:t>
      </w:r>
      <w:r w:rsidR="0059562D" w:rsidRPr="000A5A2C">
        <w:rPr>
          <w:rFonts w:ascii="Arial" w:eastAsia="Times New Roman" w:hAnsi="Arial" w:cs="Arial"/>
          <w:b/>
          <w:bCs/>
          <w:i/>
          <w:iCs/>
          <w:lang w:val="es-MX" w:eastAsia="es-ES"/>
        </w:rPr>
        <w:t>TRÁMITE DIGITAL:</w:t>
      </w:r>
      <w:r w:rsidR="0091322C" w:rsidRPr="000A5A2C">
        <w:rPr>
          <w:rFonts w:ascii="Arial" w:eastAsia="Times New Roman" w:hAnsi="Arial" w:cs="Arial"/>
          <w:b/>
          <w:bCs/>
          <w:i/>
          <w:iCs/>
          <w:lang w:val="es-MX" w:eastAsia="es-ES"/>
        </w:rPr>
        <w:t xml:space="preserve"> </w:t>
      </w:r>
      <w:r w:rsidR="0091322C" w:rsidRPr="000A5A2C">
        <w:rPr>
          <w:rFonts w:ascii="Arial" w:eastAsia="Times New Roman" w:hAnsi="Arial" w:cs="Arial"/>
          <w:b/>
          <w:bCs/>
          <w:i/>
          <w:iCs/>
          <w:lang w:eastAsia="es-ES"/>
        </w:rPr>
        <w:t>fecha en que se realiza su envío al correo electrónico indicado por la parte convocante.</w:t>
      </w:r>
      <w:r w:rsidR="00143EE3" w:rsidRPr="000A5A2C">
        <w:rPr>
          <w:rFonts w:ascii="Arial" w:eastAsia="Times New Roman" w:hAnsi="Arial" w:cs="Arial"/>
          <w:b/>
          <w:bCs/>
          <w:i/>
          <w:iCs/>
          <w:lang w:eastAsia="es-ES"/>
        </w:rPr>
        <w:t>)</w:t>
      </w:r>
      <w:r w:rsidR="0091322C" w:rsidRPr="000A5A2C">
        <w:rPr>
          <w:rFonts w:ascii="Arial" w:eastAsia="Times New Roman" w:hAnsi="Arial" w:cs="Arial"/>
          <w:i/>
          <w:iCs/>
          <w:lang w:val="es-ES_tradnl" w:eastAsia="es-ES"/>
        </w:rPr>
        <w:t xml:space="preserve"> </w:t>
      </w:r>
    </w:p>
    <w:p w14:paraId="0334C055" w14:textId="77777777" w:rsidR="00A524DD" w:rsidRPr="000A5A2C" w:rsidRDefault="00A524DD" w:rsidP="00A524DD">
      <w:pPr>
        <w:spacing w:after="0" w:line="240" w:lineRule="auto"/>
        <w:jc w:val="center"/>
        <w:rPr>
          <w:rFonts w:ascii="Arial" w:eastAsia="Times New Roman" w:hAnsi="Arial" w:cs="Arial"/>
          <w:lang w:val="es-ES_tradnl" w:eastAsia="es-ES"/>
        </w:rPr>
      </w:pPr>
    </w:p>
    <w:p w14:paraId="704B22EB" w14:textId="77777777" w:rsidR="00AB4C46" w:rsidRPr="000A5A2C" w:rsidRDefault="00AB4C46" w:rsidP="00AB4C46">
      <w:pPr>
        <w:jc w:val="both"/>
        <w:rPr>
          <w:rFonts w:ascii="Arial" w:hAnsi="Arial" w:cs="Arial"/>
          <w:lang w:val="es-MX"/>
        </w:rPr>
      </w:pPr>
    </w:p>
    <w:p w14:paraId="0D8794CC" w14:textId="77777777" w:rsidR="00AB4C46" w:rsidRPr="000A5A2C" w:rsidRDefault="00AB4C46" w:rsidP="003E3DF4">
      <w:pPr>
        <w:spacing w:before="120" w:after="0"/>
        <w:rPr>
          <w:rFonts w:ascii="Arial" w:hAnsi="Arial" w:cs="Arial"/>
          <w:lang w:val="es-ES_tradnl"/>
        </w:rPr>
      </w:pPr>
    </w:p>
    <w:p w14:paraId="5FBC4C09" w14:textId="77777777" w:rsidR="003E3DF4" w:rsidRPr="000A5A2C" w:rsidRDefault="003E3DF4" w:rsidP="003E3DF4">
      <w:pPr>
        <w:spacing w:after="0"/>
        <w:jc w:val="center"/>
        <w:rPr>
          <w:rFonts w:ascii="Arial" w:hAnsi="Arial" w:cs="Arial"/>
          <w:b/>
          <w:bCs/>
        </w:rPr>
      </w:pPr>
      <w:r w:rsidRPr="000A5A2C">
        <w:rPr>
          <w:rFonts w:ascii="Arial" w:hAnsi="Arial" w:cs="Arial"/>
          <w:b/>
          <w:bCs/>
        </w:rPr>
        <w:t>(</w:t>
      </w:r>
      <w:r w:rsidR="00AB4C46" w:rsidRPr="000A5A2C">
        <w:rPr>
          <w:rFonts w:ascii="Arial" w:hAnsi="Arial" w:cs="Arial"/>
          <w:b/>
          <w:bCs/>
        </w:rPr>
        <w:t>Firmada digitalmente</w:t>
      </w:r>
      <w:r w:rsidRPr="000A5A2C">
        <w:rPr>
          <w:rFonts w:ascii="Arial" w:hAnsi="Arial" w:cs="Arial"/>
          <w:b/>
          <w:bCs/>
        </w:rPr>
        <w:t>)</w:t>
      </w:r>
    </w:p>
    <w:p w14:paraId="0D45E956" w14:textId="36F7E942" w:rsidR="00AB4C46" w:rsidRPr="000A5A2C" w:rsidRDefault="00AB4C46" w:rsidP="003E3DF4">
      <w:pPr>
        <w:spacing w:after="0"/>
        <w:jc w:val="center"/>
        <w:rPr>
          <w:rFonts w:ascii="Arial" w:hAnsi="Arial" w:cs="Arial"/>
          <w:b/>
        </w:rPr>
      </w:pPr>
      <w:r w:rsidRPr="000A5A2C">
        <w:rPr>
          <w:rFonts w:ascii="Arial" w:hAnsi="Arial" w:cs="Arial"/>
          <w:b/>
        </w:rPr>
        <w:t>XXXXXXXXX</w:t>
      </w:r>
    </w:p>
    <w:p w14:paraId="4E1537F9" w14:textId="45D19F24" w:rsidR="00AB4C46" w:rsidRPr="000A5A2C" w:rsidRDefault="00AB4C46" w:rsidP="003E3DF4">
      <w:pPr>
        <w:pStyle w:val="Sinespaciado"/>
        <w:spacing w:line="276" w:lineRule="auto"/>
        <w:jc w:val="center"/>
        <w:rPr>
          <w:rFonts w:ascii="Arial" w:hAnsi="Arial" w:cs="Arial"/>
        </w:rPr>
      </w:pPr>
      <w:r w:rsidRPr="000A5A2C">
        <w:rPr>
          <w:rFonts w:ascii="Arial" w:hAnsi="Arial" w:cs="Arial"/>
        </w:rPr>
        <w:t>Procurador</w:t>
      </w:r>
      <w:r w:rsidR="00892805" w:rsidRPr="000A5A2C">
        <w:rPr>
          <w:rFonts w:ascii="Arial" w:hAnsi="Arial" w:cs="Arial"/>
        </w:rPr>
        <w:t>(</w:t>
      </w:r>
      <w:r w:rsidRPr="000A5A2C">
        <w:rPr>
          <w:rFonts w:ascii="Arial" w:hAnsi="Arial" w:cs="Arial"/>
        </w:rPr>
        <w:t>a</w:t>
      </w:r>
      <w:r w:rsidR="00892805" w:rsidRPr="000A5A2C">
        <w:rPr>
          <w:rFonts w:ascii="Arial" w:hAnsi="Arial" w:cs="Arial"/>
        </w:rPr>
        <w:t>)</w:t>
      </w:r>
      <w:r w:rsidRPr="000A5A2C">
        <w:rPr>
          <w:rFonts w:ascii="Arial" w:hAnsi="Arial" w:cs="Arial"/>
        </w:rPr>
        <w:t xml:space="preserve"> </w:t>
      </w:r>
      <w:r w:rsidRPr="000A5A2C">
        <w:rPr>
          <w:rFonts w:ascii="Arial" w:hAnsi="Arial" w:cs="Arial"/>
          <w:b/>
          <w:bCs/>
        </w:rPr>
        <w:t>XXX</w:t>
      </w:r>
      <w:r w:rsidRPr="000A5A2C">
        <w:rPr>
          <w:rFonts w:ascii="Arial" w:hAnsi="Arial" w:cs="Arial"/>
        </w:rPr>
        <w:t xml:space="preserve"> Judicial </w:t>
      </w:r>
      <w:r w:rsidRPr="000A5A2C">
        <w:rPr>
          <w:rFonts w:ascii="Arial" w:hAnsi="Arial" w:cs="Arial"/>
          <w:b/>
          <w:bCs/>
        </w:rPr>
        <w:t>XXX</w:t>
      </w:r>
      <w:r w:rsidRPr="000A5A2C">
        <w:rPr>
          <w:rFonts w:ascii="Arial" w:hAnsi="Arial" w:cs="Arial"/>
        </w:rPr>
        <w:t xml:space="preserve"> Administrativo</w:t>
      </w:r>
    </w:p>
    <w:p w14:paraId="1F1119FC" w14:textId="77777777" w:rsidR="00AB4C46" w:rsidRPr="000A5A2C" w:rsidRDefault="00AB4C46" w:rsidP="003E3DF4">
      <w:pPr>
        <w:widowControl w:val="0"/>
        <w:autoSpaceDE w:val="0"/>
        <w:autoSpaceDN w:val="0"/>
        <w:adjustRightInd w:val="0"/>
        <w:spacing w:after="0"/>
        <w:rPr>
          <w:rFonts w:ascii="Arial" w:hAnsi="Arial" w:cs="Arial"/>
          <w:b/>
          <w:bCs/>
        </w:rPr>
      </w:pPr>
    </w:p>
    <w:p w14:paraId="6E1E99CF" w14:textId="77777777" w:rsidR="00084617" w:rsidRPr="000A5A2C" w:rsidRDefault="00084617" w:rsidP="00AB4C46">
      <w:pPr>
        <w:spacing w:after="0" w:line="240" w:lineRule="auto"/>
        <w:jc w:val="center"/>
        <w:rPr>
          <w:lang w:val="pt-BR"/>
        </w:rPr>
      </w:pPr>
    </w:p>
    <w:sectPr w:rsidR="00084617" w:rsidRPr="000A5A2C" w:rsidSect="00174E80">
      <w:headerReference w:type="default" r:id="rId11"/>
      <w:footerReference w:type="default" r:id="rId12"/>
      <w:pgSz w:w="12240" w:h="15840" w:code="1"/>
      <w:pgMar w:top="1418" w:right="1418" w:bottom="1418" w:left="1985"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51D69" w14:textId="77777777" w:rsidR="005366ED" w:rsidRDefault="005366ED">
      <w:pPr>
        <w:spacing w:after="0" w:line="240" w:lineRule="auto"/>
      </w:pPr>
      <w:r>
        <w:separator/>
      </w:r>
    </w:p>
  </w:endnote>
  <w:endnote w:type="continuationSeparator" w:id="0">
    <w:p w14:paraId="7E4CA17F" w14:textId="77777777" w:rsidR="005366ED" w:rsidRDefault="0053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eastAsia="Times New Roman" w:hAnsi="Verdana"/>
        <w:sz w:val="16"/>
        <w:szCs w:val="16"/>
        <w:lang w:val="es-ES" w:eastAsia="es-ES"/>
      </w:rPr>
      <w:id w:val="959301580"/>
      <w:docPartObj>
        <w:docPartGallery w:val="Page Numbers (Bottom of Page)"/>
        <w:docPartUnique/>
      </w:docPartObj>
    </w:sdtPr>
    <w:sdtEndPr>
      <w:rPr>
        <w:rFonts w:ascii="Arial" w:hAnsi="Arial" w:cs="Arial"/>
      </w:rPr>
    </w:sdtEndPr>
    <w:sdtContent>
      <w:sdt>
        <w:sdtPr>
          <w:rPr>
            <w:rFonts w:ascii="Arial" w:eastAsia="Times New Roman" w:hAnsi="Arial" w:cs="Arial"/>
            <w:sz w:val="16"/>
            <w:szCs w:val="16"/>
            <w:lang w:val="es-ES" w:eastAsia="es-ES"/>
          </w:rPr>
          <w:id w:val="860082579"/>
          <w:docPartObj>
            <w:docPartGallery w:val="Page Numbers (Top of Page)"/>
            <w:docPartUnique/>
          </w:docPartObj>
        </w:sdtPr>
        <w:sdtEndPr/>
        <w:sdtContent>
          <w:p w14:paraId="2B75ACCE" w14:textId="77777777" w:rsidR="00B763D9" w:rsidRPr="00B763D9" w:rsidRDefault="00B763D9" w:rsidP="00B763D9">
            <w:pPr>
              <w:spacing w:after="0" w:line="240" w:lineRule="auto"/>
              <w:jc w:val="center"/>
              <w:rPr>
                <w:rFonts w:ascii="Arial" w:eastAsia="Times New Roman" w:hAnsi="Arial" w:cs="Arial"/>
                <w:sz w:val="16"/>
                <w:szCs w:val="16"/>
                <w:lang w:val="es-ES" w:eastAsia="es-ES"/>
              </w:rPr>
            </w:pPr>
            <w:r w:rsidRPr="00B763D9">
              <w:rPr>
                <w:rFonts w:ascii="Arial" w:eastAsia="Times New Roman" w:hAnsi="Arial" w:cs="Arial"/>
                <w:sz w:val="16"/>
                <w:szCs w:val="16"/>
                <w:lang w:val="es-ES" w:eastAsia="es-ES"/>
              </w:rPr>
              <w:t>Verifique que ésta es la versión correcta antes de utilizar el documento</w:t>
            </w:r>
          </w:p>
          <w:p w14:paraId="5C731428" w14:textId="77777777" w:rsidR="00B763D9" w:rsidRPr="00B763D9" w:rsidRDefault="00B763D9" w:rsidP="00B763D9">
            <w:pPr>
              <w:tabs>
                <w:tab w:val="center" w:pos="4252"/>
                <w:tab w:val="right" w:pos="8504"/>
              </w:tabs>
              <w:spacing w:after="0" w:line="240" w:lineRule="auto"/>
              <w:jc w:val="center"/>
              <w:rPr>
                <w:rFonts w:ascii="Arial" w:eastAsia="Times New Roman" w:hAnsi="Arial" w:cs="Arial"/>
                <w:sz w:val="16"/>
                <w:szCs w:val="16"/>
                <w:lang w:val="es-ES" w:eastAsia="es-ES"/>
              </w:rPr>
            </w:pPr>
            <w:r w:rsidRPr="00B763D9">
              <w:rPr>
                <w:rFonts w:ascii="Arial" w:eastAsia="Times New Roman" w:hAnsi="Arial" w:cs="Arial"/>
                <w:sz w:val="16"/>
                <w:szCs w:val="16"/>
                <w:lang w:val="es-ES" w:eastAsia="es-ES"/>
              </w:rPr>
              <w:t xml:space="preserve">Página </w:t>
            </w:r>
            <w:r w:rsidRPr="00B763D9">
              <w:rPr>
                <w:rFonts w:ascii="Arial" w:eastAsia="Times New Roman" w:hAnsi="Arial" w:cs="Arial"/>
                <w:bCs/>
                <w:sz w:val="16"/>
                <w:szCs w:val="16"/>
                <w:lang w:val="es-ES" w:eastAsia="es-ES"/>
              </w:rPr>
              <w:fldChar w:fldCharType="begin"/>
            </w:r>
            <w:r w:rsidRPr="00B763D9">
              <w:rPr>
                <w:rFonts w:ascii="Arial" w:eastAsia="Times New Roman" w:hAnsi="Arial" w:cs="Arial"/>
                <w:bCs/>
                <w:sz w:val="16"/>
                <w:szCs w:val="16"/>
                <w:lang w:val="es-ES" w:eastAsia="es-ES"/>
              </w:rPr>
              <w:instrText>PAGE</w:instrText>
            </w:r>
            <w:r w:rsidRPr="00B763D9">
              <w:rPr>
                <w:rFonts w:ascii="Arial" w:eastAsia="Times New Roman" w:hAnsi="Arial" w:cs="Arial"/>
                <w:bCs/>
                <w:sz w:val="16"/>
                <w:szCs w:val="16"/>
                <w:lang w:val="es-ES" w:eastAsia="es-ES"/>
              </w:rPr>
              <w:fldChar w:fldCharType="separate"/>
            </w:r>
            <w:r w:rsidRPr="00B763D9">
              <w:rPr>
                <w:rFonts w:ascii="Arial" w:eastAsia="Times New Roman" w:hAnsi="Arial" w:cs="Arial"/>
                <w:bCs/>
                <w:sz w:val="16"/>
                <w:szCs w:val="16"/>
                <w:lang w:val="es-ES" w:eastAsia="es-ES"/>
              </w:rPr>
              <w:t>1</w:t>
            </w:r>
            <w:r w:rsidRPr="00B763D9">
              <w:rPr>
                <w:rFonts w:ascii="Arial" w:eastAsia="Times New Roman" w:hAnsi="Arial" w:cs="Arial"/>
                <w:bCs/>
                <w:sz w:val="16"/>
                <w:szCs w:val="16"/>
                <w:lang w:val="es-ES" w:eastAsia="es-ES"/>
              </w:rPr>
              <w:fldChar w:fldCharType="end"/>
            </w:r>
            <w:r w:rsidRPr="00B763D9">
              <w:rPr>
                <w:rFonts w:ascii="Arial" w:eastAsia="Times New Roman" w:hAnsi="Arial" w:cs="Arial"/>
                <w:sz w:val="16"/>
                <w:szCs w:val="16"/>
                <w:lang w:val="es-ES" w:eastAsia="es-ES"/>
              </w:rPr>
              <w:t xml:space="preserve"> de </w:t>
            </w:r>
            <w:r w:rsidRPr="00B763D9">
              <w:rPr>
                <w:rFonts w:ascii="Arial" w:eastAsia="Times New Roman" w:hAnsi="Arial" w:cs="Arial"/>
                <w:bCs/>
                <w:sz w:val="16"/>
                <w:szCs w:val="16"/>
                <w:lang w:val="es-ES" w:eastAsia="es-ES"/>
              </w:rPr>
              <w:fldChar w:fldCharType="begin"/>
            </w:r>
            <w:r w:rsidRPr="00B763D9">
              <w:rPr>
                <w:rFonts w:ascii="Arial" w:eastAsia="Times New Roman" w:hAnsi="Arial" w:cs="Arial"/>
                <w:bCs/>
                <w:sz w:val="16"/>
                <w:szCs w:val="16"/>
                <w:lang w:val="es-ES" w:eastAsia="es-ES"/>
              </w:rPr>
              <w:instrText>NUMPAGES</w:instrText>
            </w:r>
            <w:r w:rsidRPr="00B763D9">
              <w:rPr>
                <w:rFonts w:ascii="Arial" w:eastAsia="Times New Roman" w:hAnsi="Arial" w:cs="Arial"/>
                <w:bCs/>
                <w:sz w:val="16"/>
                <w:szCs w:val="16"/>
                <w:lang w:val="es-ES" w:eastAsia="es-ES"/>
              </w:rPr>
              <w:fldChar w:fldCharType="separate"/>
            </w:r>
            <w:r w:rsidRPr="00B763D9">
              <w:rPr>
                <w:rFonts w:ascii="Arial" w:eastAsia="Times New Roman" w:hAnsi="Arial" w:cs="Arial"/>
                <w:bCs/>
                <w:sz w:val="16"/>
                <w:szCs w:val="16"/>
                <w:lang w:val="es-ES" w:eastAsia="es-ES"/>
              </w:rPr>
              <w:t>2</w:t>
            </w:r>
            <w:r w:rsidRPr="00B763D9">
              <w:rPr>
                <w:rFonts w:ascii="Arial" w:eastAsia="Times New Roman" w:hAnsi="Arial" w:cs="Arial"/>
                <w:bCs/>
                <w:sz w:val="16"/>
                <w:szCs w:val="16"/>
                <w:lang w:val="es-ES" w:eastAsia="es-ES"/>
              </w:rPr>
              <w:fldChar w:fldCharType="end"/>
            </w:r>
          </w:p>
        </w:sdtContent>
      </w:sdt>
    </w:sdtContent>
  </w:sdt>
  <w:p w14:paraId="413A521C" w14:textId="70677BC9" w:rsidR="0028733E" w:rsidRPr="0028733E" w:rsidRDefault="0028733E" w:rsidP="0028733E">
    <w:pPr>
      <w:tabs>
        <w:tab w:val="center" w:pos="4252"/>
        <w:tab w:val="right" w:pos="8504"/>
      </w:tabs>
      <w:spacing w:after="0" w:line="240" w:lineRule="auto"/>
      <w:jc w:val="center"/>
      <w:rPr>
        <w:rFonts w:ascii="Arial" w:eastAsia="Times New Roman" w:hAnsi="Arial" w:cs="Arial"/>
        <w:sz w:val="16"/>
        <w:szCs w:val="16"/>
        <w:lang w:val="es-ES" w:eastAsia="es-ES"/>
      </w:rPr>
    </w:pPr>
  </w:p>
  <w:p w14:paraId="756CE4B2" w14:textId="77777777" w:rsidR="00A12AFB" w:rsidRDefault="00A12AFB" w:rsidP="00A12AFB">
    <w:pPr>
      <w:pStyle w:val="Piedepgina"/>
      <w:jc w:val="center"/>
      <w:rPr>
        <w:rFonts w:ascii="Arial" w:hAnsi="Arial" w:cs="Arial"/>
        <w:sz w:val="16"/>
        <w:szCs w:val="16"/>
      </w:rPr>
    </w:pPr>
  </w:p>
  <w:p w14:paraId="6D8E6969" w14:textId="77777777" w:rsidR="00F172E1" w:rsidRPr="0042616D" w:rsidRDefault="00F172E1" w:rsidP="00226859">
    <w:pPr>
      <w:pStyle w:val="Piedepgina"/>
      <w:jc w:val="center"/>
      <w:rPr>
        <w:rFonts w:ascii="Arial" w:hAnsi="Arial" w:cs="Arial"/>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56145" w14:textId="77777777" w:rsidR="005366ED" w:rsidRDefault="005366ED">
      <w:pPr>
        <w:spacing w:after="0" w:line="240" w:lineRule="auto"/>
      </w:pPr>
      <w:r>
        <w:separator/>
      </w:r>
    </w:p>
  </w:footnote>
  <w:footnote w:type="continuationSeparator" w:id="0">
    <w:p w14:paraId="1DC7B2A2" w14:textId="77777777" w:rsidR="005366ED" w:rsidRDefault="005366ED">
      <w:pPr>
        <w:spacing w:after="0" w:line="240" w:lineRule="auto"/>
      </w:pPr>
      <w:r>
        <w:continuationSeparator/>
      </w:r>
    </w:p>
  </w:footnote>
  <w:footnote w:id="1">
    <w:p w14:paraId="1C7C8DBE" w14:textId="77777777" w:rsidR="00943A1B" w:rsidRPr="00943A1B" w:rsidRDefault="00943A1B" w:rsidP="00943A1B">
      <w:pPr>
        <w:pStyle w:val="Textonotapie"/>
        <w:jc w:val="both"/>
        <w:rPr>
          <w:rFonts w:ascii="Arial" w:hAnsi="Arial" w:cs="Arial"/>
          <w:sz w:val="16"/>
          <w:szCs w:val="16"/>
          <w:lang w:val="es-ES"/>
        </w:rPr>
      </w:pPr>
      <w:r w:rsidRPr="00943A1B">
        <w:rPr>
          <w:rStyle w:val="Refdenotaalpie"/>
          <w:rFonts w:ascii="Arial" w:hAnsi="Arial" w:cs="Arial"/>
          <w:sz w:val="16"/>
          <w:szCs w:val="16"/>
        </w:rPr>
        <w:footnoteRef/>
      </w:r>
      <w:r w:rsidRPr="00943A1B">
        <w:rPr>
          <w:rStyle w:val="Textoennegrita"/>
          <w:rFonts w:ascii="Arial" w:hAnsi="Arial" w:cs="Arial"/>
          <w:color w:val="333333"/>
          <w:sz w:val="16"/>
          <w:szCs w:val="16"/>
          <w:shd w:val="clear" w:color="auto" w:fill="FFFFFF"/>
        </w:rPr>
        <w:t>ARTÍCULO 105. </w:t>
      </w:r>
      <w:r w:rsidRPr="00943A1B">
        <w:rPr>
          <w:rStyle w:val="nfasis"/>
          <w:rFonts w:ascii="Arial" w:hAnsi="Arial" w:cs="Arial"/>
          <w:b/>
          <w:bCs/>
          <w:color w:val="333333"/>
          <w:sz w:val="16"/>
          <w:szCs w:val="16"/>
          <w:shd w:val="clear" w:color="auto" w:fill="FFFFFF"/>
        </w:rPr>
        <w:t>Constancia de agotamiento del requisito de procedibilidad de la conciliación extrajudicial.</w:t>
      </w:r>
      <w:r w:rsidRPr="00943A1B">
        <w:rPr>
          <w:rFonts w:ascii="Arial" w:hAnsi="Arial" w:cs="Arial"/>
          <w:color w:val="333333"/>
          <w:sz w:val="16"/>
          <w:szCs w:val="16"/>
          <w:shd w:val="clear" w:color="auto" w:fill="FFFFFF"/>
        </w:rPr>
        <w:t> El agente del Ministerio Público expedirá el documento que acredita ante la autoridad judicial que, efectivamente, el trámite de conciliación extrajudicial se surtió para efectos de la presentación de la demanda, cuando a ello hubiere lugar. En la constancia se indicará la fecha de presentación de la solicitud, la fecha en que se celebró la audiencia, y se expresará sucintamente el asunto objeto de conciliación.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722"/>
      <w:gridCol w:w="992"/>
      <w:gridCol w:w="1791"/>
    </w:tblGrid>
    <w:tr w:rsidR="0028733E" w:rsidRPr="0028733E" w14:paraId="5C926DE6" w14:textId="77777777">
      <w:trPr>
        <w:trHeight w:val="557"/>
        <w:jc w:val="center"/>
      </w:trPr>
      <w:tc>
        <w:tcPr>
          <w:tcW w:w="1418" w:type="dxa"/>
          <w:vMerge w:val="restart"/>
          <w:shd w:val="clear" w:color="auto" w:fill="auto"/>
          <w:tcMar>
            <w:top w:w="57" w:type="dxa"/>
            <w:left w:w="57" w:type="dxa"/>
            <w:bottom w:w="57" w:type="dxa"/>
            <w:right w:w="57" w:type="dxa"/>
          </w:tcMar>
          <w:vAlign w:val="center"/>
        </w:tcPr>
        <w:p w14:paraId="21084818" w14:textId="6CEEE1F9" w:rsidR="0028733E" w:rsidRPr="0028733E" w:rsidRDefault="00211C57" w:rsidP="0028733E">
          <w:pPr>
            <w:tabs>
              <w:tab w:val="center" w:pos="4252"/>
              <w:tab w:val="right" w:pos="8504"/>
            </w:tabs>
            <w:spacing w:after="0" w:line="240" w:lineRule="auto"/>
            <w:ind w:right="360"/>
            <w:jc w:val="center"/>
            <w:rPr>
              <w:rFonts w:ascii="Arial" w:eastAsia="Times New Roman" w:hAnsi="Arial" w:cs="Arial"/>
              <w:sz w:val="20"/>
              <w:szCs w:val="20"/>
              <w:lang w:val="es-ES" w:eastAsia="es-ES"/>
            </w:rPr>
          </w:pPr>
          <w:bookmarkStart w:id="15" w:name="_Hlk110710586"/>
          <w:r w:rsidRPr="0028733E">
            <w:rPr>
              <w:rFonts w:ascii="Times New Roman" w:eastAsia="Times New Roman" w:hAnsi="Times New Roman"/>
              <w:noProof/>
              <w:sz w:val="24"/>
              <w:szCs w:val="24"/>
              <w:lang w:eastAsia="es-CO"/>
            </w:rPr>
            <w:drawing>
              <wp:inline distT="0" distB="0" distL="0" distR="0" wp14:anchorId="41DED41F" wp14:editId="7CEEB6FC">
                <wp:extent cx="828675" cy="1133475"/>
                <wp:effectExtent l="0" t="0" r="9525" b="9525"/>
                <wp:docPr id="1" name="Imagen 3" descr="http://www.procuraduria.gov.co/portal/media/designs/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procuraduria.gov.co/portal/media/designs/por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33475"/>
                        </a:xfrm>
                        <a:prstGeom prst="rect">
                          <a:avLst/>
                        </a:prstGeom>
                        <a:noFill/>
                        <a:ln>
                          <a:noFill/>
                        </a:ln>
                      </pic:spPr>
                    </pic:pic>
                  </a:graphicData>
                </a:graphic>
              </wp:inline>
            </w:drawing>
          </w:r>
        </w:p>
      </w:tc>
      <w:tc>
        <w:tcPr>
          <w:tcW w:w="5722" w:type="dxa"/>
          <w:vMerge w:val="restart"/>
          <w:shd w:val="clear" w:color="auto" w:fill="auto"/>
          <w:tcMar>
            <w:top w:w="57" w:type="dxa"/>
            <w:left w:w="57" w:type="dxa"/>
            <w:bottom w:w="57" w:type="dxa"/>
            <w:right w:w="57" w:type="dxa"/>
          </w:tcMar>
          <w:vAlign w:val="center"/>
        </w:tcPr>
        <w:p w14:paraId="55C294A3" w14:textId="77777777" w:rsidR="0028733E" w:rsidRDefault="0028733E" w:rsidP="0028733E">
          <w:pPr>
            <w:tabs>
              <w:tab w:val="center" w:pos="4252"/>
              <w:tab w:val="right" w:pos="8504"/>
            </w:tabs>
            <w:spacing w:after="0" w:line="240" w:lineRule="auto"/>
            <w:ind w:right="360"/>
            <w:jc w:val="center"/>
            <w:rPr>
              <w:rFonts w:ascii="Arial" w:eastAsia="Times New Roman" w:hAnsi="Arial" w:cs="Arial"/>
              <w:bCs/>
              <w:sz w:val="20"/>
              <w:szCs w:val="20"/>
              <w:lang w:val="es-ES" w:eastAsia="es-ES"/>
            </w:rPr>
          </w:pPr>
          <w:r w:rsidRPr="0028733E">
            <w:rPr>
              <w:rFonts w:ascii="Arial" w:eastAsia="Times New Roman" w:hAnsi="Arial" w:cs="Arial"/>
              <w:b/>
              <w:sz w:val="20"/>
              <w:szCs w:val="20"/>
              <w:lang w:val="es-ES" w:eastAsia="es-ES"/>
            </w:rPr>
            <w:t xml:space="preserve">FORMATO: </w:t>
          </w:r>
          <w:r>
            <w:rPr>
              <w:rFonts w:ascii="Arial" w:eastAsia="Times New Roman" w:hAnsi="Arial" w:cs="Arial"/>
              <w:bCs/>
              <w:sz w:val="20"/>
              <w:szCs w:val="20"/>
              <w:lang w:val="es-ES" w:eastAsia="es-ES"/>
            </w:rPr>
            <w:t xml:space="preserve">CONSTANCIAS DE TRÁMITE CONCILIATORIO EXTRAJUDICIAL </w:t>
          </w:r>
        </w:p>
        <w:p w14:paraId="24CD1BD7" w14:textId="77777777" w:rsidR="0028733E" w:rsidRPr="0028733E" w:rsidRDefault="0028733E" w:rsidP="0028733E">
          <w:pPr>
            <w:tabs>
              <w:tab w:val="center" w:pos="4252"/>
              <w:tab w:val="right" w:pos="8504"/>
            </w:tabs>
            <w:spacing w:after="0" w:line="240" w:lineRule="auto"/>
            <w:ind w:right="360"/>
            <w:jc w:val="center"/>
            <w:rPr>
              <w:rFonts w:ascii="Arial" w:eastAsia="Times New Roman" w:hAnsi="Arial" w:cs="Arial"/>
              <w:b/>
              <w:sz w:val="20"/>
              <w:szCs w:val="20"/>
              <w:lang w:val="es-ES" w:eastAsia="es-ES"/>
            </w:rPr>
          </w:pPr>
          <w:r>
            <w:rPr>
              <w:rFonts w:ascii="Arial" w:eastAsia="Times New Roman" w:hAnsi="Arial" w:cs="Arial"/>
              <w:bCs/>
              <w:sz w:val="20"/>
              <w:szCs w:val="20"/>
              <w:lang w:val="es-ES" w:eastAsia="es-ES"/>
            </w:rPr>
            <w:t>ADMINISTRATIVO</w:t>
          </w:r>
        </w:p>
        <w:p w14:paraId="6BB1CCC9" w14:textId="77777777" w:rsidR="0028733E" w:rsidRPr="0028733E" w:rsidRDefault="0028733E" w:rsidP="0028733E">
          <w:pPr>
            <w:tabs>
              <w:tab w:val="center" w:pos="4252"/>
              <w:tab w:val="right" w:pos="8504"/>
            </w:tabs>
            <w:spacing w:after="0" w:line="240" w:lineRule="auto"/>
            <w:ind w:right="360"/>
            <w:jc w:val="center"/>
            <w:rPr>
              <w:rFonts w:ascii="Arial" w:eastAsia="Times New Roman" w:hAnsi="Arial" w:cs="Arial"/>
              <w:b/>
              <w:sz w:val="20"/>
              <w:szCs w:val="20"/>
              <w:lang w:val="es-ES" w:eastAsia="es-ES"/>
            </w:rPr>
          </w:pPr>
        </w:p>
        <w:p w14:paraId="1F0A3860" w14:textId="7A3E2102" w:rsidR="0028733E" w:rsidRPr="0028733E" w:rsidRDefault="0028733E" w:rsidP="0028733E">
          <w:pPr>
            <w:tabs>
              <w:tab w:val="center" w:pos="4252"/>
              <w:tab w:val="right" w:pos="8504"/>
            </w:tabs>
            <w:spacing w:after="0" w:line="240" w:lineRule="auto"/>
            <w:ind w:right="360"/>
            <w:jc w:val="center"/>
            <w:rPr>
              <w:rFonts w:ascii="Arial" w:eastAsia="Times New Roman" w:hAnsi="Arial" w:cs="Arial"/>
              <w:b/>
              <w:sz w:val="20"/>
              <w:szCs w:val="20"/>
              <w:lang w:val="es-ES" w:eastAsia="es-ES"/>
            </w:rPr>
          </w:pPr>
          <w:r w:rsidRPr="0028733E">
            <w:rPr>
              <w:rFonts w:ascii="Arial" w:eastAsia="Times New Roman" w:hAnsi="Arial" w:cs="Arial"/>
              <w:b/>
              <w:sz w:val="20"/>
              <w:szCs w:val="20"/>
              <w:lang w:val="es-ES" w:eastAsia="es-ES"/>
            </w:rPr>
            <w:t xml:space="preserve">PROCESO: </w:t>
          </w:r>
          <w:r w:rsidR="004A0A9D">
            <w:rPr>
              <w:rFonts w:ascii="Arial" w:eastAsia="Times New Roman" w:hAnsi="Arial" w:cs="Arial"/>
              <w:bCs/>
              <w:sz w:val="20"/>
              <w:szCs w:val="20"/>
              <w:lang w:val="es-ES" w:eastAsia="es-ES"/>
            </w:rPr>
            <w:t>CONCILIA</w:t>
          </w:r>
          <w:r w:rsidRPr="0028733E">
            <w:rPr>
              <w:rFonts w:ascii="Arial" w:eastAsia="Times New Roman" w:hAnsi="Arial" w:cs="Arial"/>
              <w:bCs/>
              <w:sz w:val="20"/>
              <w:szCs w:val="20"/>
              <w:lang w:val="es-ES" w:eastAsia="es-ES"/>
            </w:rPr>
            <w:t>CIÓN</w:t>
          </w:r>
        </w:p>
      </w:tc>
      <w:tc>
        <w:tcPr>
          <w:tcW w:w="992" w:type="dxa"/>
          <w:shd w:val="clear" w:color="auto" w:fill="auto"/>
          <w:tcMar>
            <w:top w:w="57" w:type="dxa"/>
            <w:left w:w="57" w:type="dxa"/>
            <w:bottom w:w="57" w:type="dxa"/>
            <w:right w:w="57" w:type="dxa"/>
          </w:tcMar>
          <w:vAlign w:val="center"/>
        </w:tcPr>
        <w:p w14:paraId="6621905E" w14:textId="77777777" w:rsidR="0028733E" w:rsidRPr="0028733E" w:rsidRDefault="0028733E" w:rsidP="0028733E">
          <w:pPr>
            <w:tabs>
              <w:tab w:val="center" w:pos="4252"/>
              <w:tab w:val="right" w:pos="8504"/>
            </w:tabs>
            <w:spacing w:after="0" w:line="240" w:lineRule="auto"/>
            <w:jc w:val="center"/>
            <w:rPr>
              <w:rFonts w:ascii="Arial" w:eastAsia="Times New Roman" w:hAnsi="Arial" w:cs="Arial"/>
              <w:b/>
              <w:bCs/>
              <w:sz w:val="20"/>
              <w:szCs w:val="20"/>
              <w:lang w:val="es-ES" w:eastAsia="es-ES"/>
            </w:rPr>
          </w:pPr>
          <w:r w:rsidRPr="0028733E">
            <w:rPr>
              <w:rFonts w:ascii="Arial" w:eastAsia="Times New Roman" w:hAnsi="Arial" w:cs="Arial"/>
              <w:b/>
              <w:bCs/>
              <w:sz w:val="20"/>
              <w:szCs w:val="20"/>
              <w:lang w:val="es-ES" w:eastAsia="es-ES"/>
            </w:rPr>
            <w:t>Versión</w:t>
          </w:r>
        </w:p>
      </w:tc>
      <w:tc>
        <w:tcPr>
          <w:tcW w:w="1791" w:type="dxa"/>
          <w:shd w:val="clear" w:color="auto" w:fill="auto"/>
          <w:tcMar>
            <w:top w:w="57" w:type="dxa"/>
            <w:left w:w="57" w:type="dxa"/>
            <w:bottom w:w="57" w:type="dxa"/>
            <w:right w:w="57" w:type="dxa"/>
          </w:tcMar>
          <w:vAlign w:val="center"/>
        </w:tcPr>
        <w:p w14:paraId="30AC49A8" w14:textId="75A846C1" w:rsidR="0028733E" w:rsidRPr="00B763D9" w:rsidRDefault="00C052D7" w:rsidP="0028733E">
          <w:pPr>
            <w:tabs>
              <w:tab w:val="center" w:pos="4252"/>
              <w:tab w:val="right" w:pos="8504"/>
            </w:tabs>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1</w:t>
          </w:r>
        </w:p>
      </w:tc>
    </w:tr>
    <w:tr w:rsidR="0028733E" w:rsidRPr="0028733E" w14:paraId="2ECF15C5" w14:textId="77777777">
      <w:trPr>
        <w:trHeight w:val="410"/>
        <w:jc w:val="center"/>
      </w:trPr>
      <w:tc>
        <w:tcPr>
          <w:tcW w:w="1418" w:type="dxa"/>
          <w:vMerge/>
          <w:shd w:val="clear" w:color="auto" w:fill="auto"/>
          <w:tcMar>
            <w:top w:w="57" w:type="dxa"/>
            <w:left w:w="57" w:type="dxa"/>
            <w:bottom w:w="57" w:type="dxa"/>
            <w:right w:w="57" w:type="dxa"/>
          </w:tcMar>
          <w:vAlign w:val="center"/>
        </w:tcPr>
        <w:p w14:paraId="788EEF69" w14:textId="77777777" w:rsidR="0028733E" w:rsidRPr="0028733E" w:rsidRDefault="0028733E" w:rsidP="0028733E">
          <w:pPr>
            <w:tabs>
              <w:tab w:val="center" w:pos="4252"/>
              <w:tab w:val="right" w:pos="8504"/>
            </w:tabs>
            <w:spacing w:after="0" w:line="240" w:lineRule="auto"/>
            <w:ind w:right="360"/>
            <w:jc w:val="center"/>
            <w:rPr>
              <w:rFonts w:ascii="Arial" w:eastAsia="Times New Roman" w:hAnsi="Arial" w:cs="Arial"/>
              <w:sz w:val="20"/>
              <w:szCs w:val="20"/>
              <w:lang w:val="es-ES" w:eastAsia="es-ES"/>
            </w:rPr>
          </w:pPr>
        </w:p>
      </w:tc>
      <w:tc>
        <w:tcPr>
          <w:tcW w:w="5722" w:type="dxa"/>
          <w:vMerge/>
          <w:shd w:val="clear" w:color="auto" w:fill="auto"/>
          <w:tcMar>
            <w:top w:w="57" w:type="dxa"/>
            <w:left w:w="57" w:type="dxa"/>
            <w:bottom w:w="57" w:type="dxa"/>
            <w:right w:w="57" w:type="dxa"/>
          </w:tcMar>
          <w:vAlign w:val="center"/>
        </w:tcPr>
        <w:p w14:paraId="1E838DB3" w14:textId="77777777" w:rsidR="0028733E" w:rsidRPr="0028733E" w:rsidRDefault="0028733E" w:rsidP="0028733E">
          <w:pPr>
            <w:tabs>
              <w:tab w:val="center" w:pos="4252"/>
              <w:tab w:val="right" w:pos="8504"/>
            </w:tabs>
            <w:spacing w:after="0" w:line="240" w:lineRule="auto"/>
            <w:ind w:right="360"/>
            <w:jc w:val="center"/>
            <w:rPr>
              <w:rFonts w:ascii="Arial" w:eastAsia="Times New Roman" w:hAnsi="Arial" w:cs="Arial"/>
              <w:b/>
              <w:sz w:val="20"/>
              <w:szCs w:val="20"/>
              <w:lang w:val="es-ES" w:eastAsia="es-ES"/>
            </w:rPr>
          </w:pPr>
        </w:p>
      </w:tc>
      <w:tc>
        <w:tcPr>
          <w:tcW w:w="992" w:type="dxa"/>
          <w:shd w:val="clear" w:color="auto" w:fill="auto"/>
          <w:tcMar>
            <w:top w:w="57" w:type="dxa"/>
            <w:left w:w="57" w:type="dxa"/>
            <w:bottom w:w="57" w:type="dxa"/>
            <w:right w:w="57" w:type="dxa"/>
          </w:tcMar>
          <w:vAlign w:val="center"/>
        </w:tcPr>
        <w:p w14:paraId="37DFDDED" w14:textId="77777777" w:rsidR="0028733E" w:rsidRPr="0028733E" w:rsidRDefault="0028733E" w:rsidP="0028733E">
          <w:pPr>
            <w:tabs>
              <w:tab w:val="center" w:pos="4252"/>
              <w:tab w:val="right" w:pos="8504"/>
            </w:tabs>
            <w:spacing w:after="0" w:line="240" w:lineRule="auto"/>
            <w:jc w:val="center"/>
            <w:rPr>
              <w:rFonts w:ascii="Arial" w:eastAsia="Times New Roman" w:hAnsi="Arial" w:cs="Arial"/>
              <w:b/>
              <w:bCs/>
              <w:sz w:val="20"/>
              <w:szCs w:val="20"/>
              <w:lang w:val="es-ES" w:eastAsia="es-ES"/>
            </w:rPr>
          </w:pPr>
          <w:r w:rsidRPr="0028733E">
            <w:rPr>
              <w:rFonts w:ascii="Arial" w:eastAsia="Times New Roman" w:hAnsi="Arial" w:cs="Arial"/>
              <w:b/>
              <w:bCs/>
              <w:sz w:val="20"/>
              <w:szCs w:val="20"/>
              <w:lang w:val="es-ES" w:eastAsia="es-ES"/>
            </w:rPr>
            <w:t>Fecha</w:t>
          </w:r>
        </w:p>
      </w:tc>
      <w:tc>
        <w:tcPr>
          <w:tcW w:w="1791" w:type="dxa"/>
          <w:shd w:val="clear" w:color="auto" w:fill="auto"/>
          <w:tcMar>
            <w:top w:w="57" w:type="dxa"/>
            <w:left w:w="57" w:type="dxa"/>
            <w:bottom w:w="57" w:type="dxa"/>
            <w:right w:w="57" w:type="dxa"/>
          </w:tcMar>
          <w:vAlign w:val="center"/>
        </w:tcPr>
        <w:p w14:paraId="22519508" w14:textId="275F7B52" w:rsidR="0028733E" w:rsidRPr="00B763D9" w:rsidRDefault="00062D69" w:rsidP="0028733E">
          <w:pPr>
            <w:tabs>
              <w:tab w:val="center" w:pos="4252"/>
              <w:tab w:val="right" w:pos="8504"/>
            </w:tabs>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29</w:t>
          </w:r>
          <w:r w:rsidR="00E054E6">
            <w:rPr>
              <w:rFonts w:ascii="Arial" w:eastAsia="Times New Roman" w:hAnsi="Arial" w:cs="Arial"/>
              <w:sz w:val="20"/>
              <w:szCs w:val="20"/>
              <w:lang w:val="es-ES" w:eastAsia="es-ES"/>
            </w:rPr>
            <w:t>/</w:t>
          </w:r>
          <w:r w:rsidR="004A0A9D">
            <w:rPr>
              <w:rFonts w:ascii="Arial" w:eastAsia="Times New Roman" w:hAnsi="Arial" w:cs="Arial"/>
              <w:sz w:val="20"/>
              <w:szCs w:val="20"/>
              <w:lang w:val="es-ES" w:eastAsia="es-ES"/>
            </w:rPr>
            <w:t>05</w:t>
          </w:r>
          <w:r w:rsidR="0028733E" w:rsidRPr="00B763D9">
            <w:rPr>
              <w:rFonts w:ascii="Arial" w:eastAsia="Times New Roman" w:hAnsi="Arial" w:cs="Arial"/>
              <w:sz w:val="20"/>
              <w:szCs w:val="20"/>
              <w:lang w:val="es-ES" w:eastAsia="es-ES"/>
            </w:rPr>
            <w:t>/202</w:t>
          </w:r>
          <w:r w:rsidR="004A0A9D">
            <w:rPr>
              <w:rFonts w:ascii="Arial" w:eastAsia="Times New Roman" w:hAnsi="Arial" w:cs="Arial"/>
              <w:sz w:val="20"/>
              <w:szCs w:val="20"/>
              <w:lang w:val="es-ES" w:eastAsia="es-ES"/>
            </w:rPr>
            <w:t>4</w:t>
          </w:r>
        </w:p>
      </w:tc>
    </w:tr>
    <w:tr w:rsidR="0028733E" w:rsidRPr="0028733E" w14:paraId="6FBFF0C4" w14:textId="77777777">
      <w:trPr>
        <w:trHeight w:val="343"/>
        <w:jc w:val="center"/>
      </w:trPr>
      <w:tc>
        <w:tcPr>
          <w:tcW w:w="1418" w:type="dxa"/>
          <w:vMerge/>
          <w:shd w:val="clear" w:color="auto" w:fill="auto"/>
          <w:tcMar>
            <w:top w:w="57" w:type="dxa"/>
            <w:left w:w="57" w:type="dxa"/>
            <w:bottom w:w="57" w:type="dxa"/>
            <w:right w:w="57" w:type="dxa"/>
          </w:tcMar>
          <w:vAlign w:val="center"/>
        </w:tcPr>
        <w:p w14:paraId="5982F371" w14:textId="77777777" w:rsidR="0028733E" w:rsidRPr="0028733E" w:rsidRDefault="0028733E" w:rsidP="0028733E">
          <w:pPr>
            <w:tabs>
              <w:tab w:val="center" w:pos="4252"/>
              <w:tab w:val="right" w:pos="8504"/>
            </w:tabs>
            <w:spacing w:after="0" w:line="240" w:lineRule="auto"/>
            <w:ind w:right="360"/>
            <w:jc w:val="center"/>
            <w:rPr>
              <w:rFonts w:ascii="Arial" w:eastAsia="Times New Roman" w:hAnsi="Arial" w:cs="Arial"/>
              <w:sz w:val="20"/>
              <w:szCs w:val="20"/>
              <w:lang w:val="es-ES" w:eastAsia="es-ES"/>
            </w:rPr>
          </w:pPr>
        </w:p>
      </w:tc>
      <w:tc>
        <w:tcPr>
          <w:tcW w:w="5722" w:type="dxa"/>
          <w:vMerge/>
          <w:shd w:val="clear" w:color="auto" w:fill="auto"/>
          <w:tcMar>
            <w:top w:w="57" w:type="dxa"/>
            <w:left w:w="57" w:type="dxa"/>
            <w:bottom w:w="57" w:type="dxa"/>
            <w:right w:w="57" w:type="dxa"/>
          </w:tcMar>
          <w:vAlign w:val="center"/>
        </w:tcPr>
        <w:p w14:paraId="0FC21DD4" w14:textId="77777777" w:rsidR="0028733E" w:rsidRPr="0028733E" w:rsidRDefault="0028733E" w:rsidP="0028733E">
          <w:pPr>
            <w:tabs>
              <w:tab w:val="center" w:pos="4252"/>
              <w:tab w:val="right" w:pos="8504"/>
            </w:tabs>
            <w:spacing w:after="0" w:line="240" w:lineRule="auto"/>
            <w:ind w:right="360"/>
            <w:jc w:val="center"/>
            <w:rPr>
              <w:rFonts w:ascii="Arial" w:eastAsia="Times New Roman" w:hAnsi="Arial" w:cs="Arial"/>
              <w:b/>
              <w:sz w:val="20"/>
              <w:szCs w:val="20"/>
              <w:lang w:val="es-ES" w:eastAsia="es-ES"/>
            </w:rPr>
          </w:pPr>
        </w:p>
      </w:tc>
      <w:tc>
        <w:tcPr>
          <w:tcW w:w="992" w:type="dxa"/>
          <w:shd w:val="clear" w:color="auto" w:fill="auto"/>
          <w:tcMar>
            <w:top w:w="57" w:type="dxa"/>
            <w:left w:w="57" w:type="dxa"/>
            <w:bottom w:w="57" w:type="dxa"/>
            <w:right w:w="57" w:type="dxa"/>
          </w:tcMar>
          <w:vAlign w:val="center"/>
        </w:tcPr>
        <w:p w14:paraId="24FF1773" w14:textId="77777777" w:rsidR="0028733E" w:rsidRPr="0028733E" w:rsidRDefault="0028733E" w:rsidP="0028733E">
          <w:pPr>
            <w:tabs>
              <w:tab w:val="center" w:pos="4252"/>
              <w:tab w:val="right" w:pos="8504"/>
            </w:tabs>
            <w:spacing w:after="0" w:line="240" w:lineRule="auto"/>
            <w:jc w:val="center"/>
            <w:rPr>
              <w:rFonts w:ascii="Arial" w:eastAsia="Times New Roman" w:hAnsi="Arial" w:cs="Arial"/>
              <w:b/>
              <w:bCs/>
              <w:sz w:val="20"/>
              <w:szCs w:val="20"/>
              <w:lang w:val="es-ES" w:eastAsia="es-ES"/>
            </w:rPr>
          </w:pPr>
          <w:r w:rsidRPr="0028733E">
            <w:rPr>
              <w:rFonts w:ascii="Arial" w:eastAsia="Times New Roman" w:hAnsi="Arial" w:cs="Arial"/>
              <w:b/>
              <w:bCs/>
              <w:sz w:val="20"/>
              <w:szCs w:val="20"/>
              <w:lang w:val="es-ES" w:eastAsia="es-ES"/>
            </w:rPr>
            <w:t>Código</w:t>
          </w:r>
        </w:p>
      </w:tc>
      <w:tc>
        <w:tcPr>
          <w:tcW w:w="1791" w:type="dxa"/>
          <w:shd w:val="clear" w:color="auto" w:fill="auto"/>
          <w:tcMar>
            <w:top w:w="57" w:type="dxa"/>
            <w:left w:w="57" w:type="dxa"/>
            <w:bottom w:w="57" w:type="dxa"/>
            <w:right w:w="57" w:type="dxa"/>
          </w:tcMar>
          <w:vAlign w:val="center"/>
        </w:tcPr>
        <w:p w14:paraId="69334A8D" w14:textId="798671B7" w:rsidR="0028733E" w:rsidRPr="00B763D9" w:rsidRDefault="004A0A9D" w:rsidP="0028733E">
          <w:pPr>
            <w:tabs>
              <w:tab w:val="center" w:pos="4252"/>
              <w:tab w:val="right" w:pos="8504"/>
            </w:tabs>
            <w:spacing w:after="0" w:line="240" w:lineRule="auto"/>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C</w:t>
          </w:r>
          <w:r w:rsidR="0028733E" w:rsidRPr="00B763D9">
            <w:rPr>
              <w:rFonts w:ascii="Arial" w:eastAsia="Times New Roman" w:hAnsi="Arial" w:cs="Arial"/>
              <w:bCs/>
              <w:sz w:val="20"/>
              <w:szCs w:val="20"/>
              <w:lang w:val="es-ES" w:eastAsia="es-ES"/>
            </w:rPr>
            <w:t>N-F-</w:t>
          </w:r>
          <w:r>
            <w:rPr>
              <w:rFonts w:ascii="Arial" w:eastAsia="Times New Roman" w:hAnsi="Arial" w:cs="Arial"/>
              <w:bCs/>
              <w:sz w:val="20"/>
              <w:szCs w:val="20"/>
              <w:lang w:val="es-ES" w:eastAsia="es-ES"/>
            </w:rPr>
            <w:t>05</w:t>
          </w:r>
        </w:p>
      </w:tc>
    </w:tr>
    <w:bookmarkEnd w:id="15"/>
  </w:tbl>
  <w:p w14:paraId="31847E79" w14:textId="77777777" w:rsidR="00F172E1" w:rsidRDefault="00F172E1" w:rsidP="005A6C34">
    <w:pPr>
      <w:pStyle w:val="Encabezado"/>
    </w:pPr>
  </w:p>
</w:hdr>
</file>

<file path=word/intelligence2.xml><?xml version="1.0" encoding="utf-8"?>
<int2:intelligence xmlns:int2="http://schemas.microsoft.com/office/intelligence/2020/intelligence" xmlns:oel="http://schemas.microsoft.com/office/2019/extlst">
  <int2:observations>
    <int2:textHash int2:hashCode="mL3MYFUFuCnA3/" int2:id="YuEEqRPU">
      <int2:state int2:value="Rejected" int2:type="LegacyProofing"/>
    </int2:textHash>
    <int2:bookmark int2:bookmarkName="_Int_dZVy5zpu" int2:invalidationBookmarkName="" int2:hashCode="qWdLGfjFb3hcka" int2:id="hkF64zW0">
      <int2:state int2:value="Rejected" int2:type="LegacyProofing"/>
    </int2:bookmark>
    <int2:bookmark int2:bookmarkName="_Int_ULHdT1Yh" int2:invalidationBookmarkName="" int2:hashCode="qWdLGfjFb3hcka" int2:id="REv0yvYD">
      <int2:state int2:value="Rejected" int2:type="LegacyProofing"/>
    </int2:bookmark>
    <int2:bookmark int2:bookmarkName="_Int_sgG0XX1f" int2:invalidationBookmarkName="" int2:hashCode="qWdLGfjFb3hcka" int2:id="lI1Y3qJF">
      <int2:state int2:value="Rejected" int2:type="LegacyProofing"/>
    </int2:bookmark>
    <int2:bookmark int2:bookmarkName="_Int_aFlO0lV7" int2:invalidationBookmarkName="" int2:hashCode="qWdLGfjFb3hcka" int2:id="m3lIa5N1">
      <int2:state int2:value="Rejected" int2:type="LegacyProofing"/>
    </int2:bookmark>
    <int2:bookmark int2:bookmarkName="_Int_Xm93kedB" int2:invalidationBookmarkName="" int2:hashCode="qWdLGfjFb3hcka" int2:id="UEgyH9YU">
      <int2:state int2:value="Rejected" int2:type="LegacyProofing"/>
    </int2:bookmark>
    <int2:bookmark int2:bookmarkName="_Int_jjAOLy7V" int2:invalidationBookmarkName="" int2:hashCode="qWdLGfjFb3hcka" int2:id="VDF2GadH">
      <int2:state int2:value="Rejected" int2:type="LegacyProofing"/>
    </int2:bookmark>
    <int2:bookmark int2:bookmarkName="_Int_ZmuHBHL1" int2:invalidationBookmarkName="" int2:hashCode="qWdLGfjFb3hcka" int2:id="1jlysBz5">
      <int2:state int2:value="Rejected" int2:type="LegacyProofing"/>
    </int2:bookmark>
    <int2:bookmark int2:bookmarkName="_Int_SGpMGVYL" int2:invalidationBookmarkName="" int2:hashCode="qWdLGfjFb3hcka" int2:id="v06UjEOu">
      <int2:state int2:value="Rejected" int2:type="LegacyProofing"/>
    </int2:bookmark>
    <int2:bookmark int2:bookmarkName="_Int_quXig0gg" int2:invalidationBookmarkName="" int2:hashCode="qWdLGfjFb3hcka" int2:id="KiBAkCga">
      <int2:state int2:value="Rejected" int2:type="LegacyProofing"/>
    </int2:bookmark>
    <int2:bookmark int2:bookmarkName="_Int_U0GkzOiP" int2:invalidationBookmarkName="" int2:hashCode="qWdLGfjFb3hcka" int2:id="kIPjmyww">
      <int2:state int2:value="Rejected" int2:type="LegacyProofing"/>
    </int2:bookmark>
    <int2:bookmark int2:bookmarkName="_Int_OH4TTTQy" int2:invalidationBookmarkName="" int2:hashCode="qWdLGfjFb3hcka" int2:id="0P92huu1">
      <int2:state int2:value="Rejected" int2:type="LegacyProofing"/>
    </int2:bookmark>
    <int2:bookmark int2:bookmarkName="_Int_3eDuUXNi" int2:invalidationBookmarkName="" int2:hashCode="qWdLGfjFb3hcka" int2:id="fix4s8Gx">
      <int2:state int2:value="Rejected" int2:type="LegacyProofing"/>
    </int2:bookmark>
    <int2:bookmark int2:bookmarkName="_Int_NVEBg9G4" int2:invalidationBookmarkName="" int2:hashCode="qWdLGfjFb3hcka" int2:id="dUEMJgzD">
      <int2:state int2:value="Rejected" int2:type="LegacyProofing"/>
    </int2:bookmark>
    <int2:bookmark int2:bookmarkName="_Int_dv9Itr8x" int2:invalidationBookmarkName="" int2:hashCode="qWdLGfjFb3hcka" int2:id="rJwfilGQ">
      <int2:state int2:value="Rejected" int2:type="LegacyProofing"/>
    </int2:bookmark>
    <int2:bookmark int2:bookmarkName="_Int_y4TXRCGX" int2:invalidationBookmarkName="" int2:hashCode="qWdLGfjFb3hcka" int2:id="VfM5XPi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0D83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E0914"/>
    <w:multiLevelType w:val="hybridMultilevel"/>
    <w:tmpl w:val="B49A2010"/>
    <w:lvl w:ilvl="0" w:tplc="85CC4B16">
      <w:start w:val="1"/>
      <w:numFmt w:val="decimal"/>
      <w:lvlText w:val="%1."/>
      <w:lvlJc w:val="left"/>
      <w:rPr>
        <w:rFonts w:hint="default"/>
        <w:b w:val="0"/>
        <w:bCs/>
        <w:i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520A078E"/>
    <w:multiLevelType w:val="hybridMultilevel"/>
    <w:tmpl w:val="E16CA018"/>
    <w:lvl w:ilvl="0" w:tplc="EB443B00">
      <w:start w:val="1"/>
      <w:numFmt w:val="decimal"/>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2AC7543"/>
    <w:multiLevelType w:val="hybridMultilevel"/>
    <w:tmpl w:val="E19E1F8A"/>
    <w:lvl w:ilvl="0" w:tplc="424A99F6">
      <w:start w:val="1"/>
      <w:numFmt w:val="decimal"/>
      <w:lvlText w:val="%1."/>
      <w:lvlJc w:val="left"/>
      <w:pPr>
        <w:ind w:left="380" w:hanging="360"/>
      </w:pPr>
      <w:rPr>
        <w:rFonts w:eastAsia="Batang"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num w:numId="1" w16cid:durableId="1797093342">
    <w:abstractNumId w:val="1"/>
  </w:num>
  <w:num w:numId="2" w16cid:durableId="266625829">
    <w:abstractNumId w:val="2"/>
  </w:num>
  <w:num w:numId="3" w16cid:durableId="1049498163">
    <w:abstractNumId w:val="0"/>
  </w:num>
  <w:num w:numId="4" w16cid:durableId="1334452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s-ES_tradnl" w:vendorID="64" w:dllVersion="4096"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DD"/>
    <w:rsid w:val="00022E6F"/>
    <w:rsid w:val="00025BE9"/>
    <w:rsid w:val="00044F12"/>
    <w:rsid w:val="00050099"/>
    <w:rsid w:val="00062D69"/>
    <w:rsid w:val="00073DDD"/>
    <w:rsid w:val="00083BB1"/>
    <w:rsid w:val="00084617"/>
    <w:rsid w:val="00087E42"/>
    <w:rsid w:val="00097A8D"/>
    <w:rsid w:val="000A2AF0"/>
    <w:rsid w:val="000A52DA"/>
    <w:rsid w:val="000A5A2C"/>
    <w:rsid w:val="000B4E45"/>
    <w:rsid w:val="000B7B24"/>
    <w:rsid w:val="000C0253"/>
    <w:rsid w:val="000C21C1"/>
    <w:rsid w:val="000D7AD0"/>
    <w:rsid w:val="000E388B"/>
    <w:rsid w:val="00100A7D"/>
    <w:rsid w:val="00112230"/>
    <w:rsid w:val="0011733D"/>
    <w:rsid w:val="00143EE3"/>
    <w:rsid w:val="00155198"/>
    <w:rsid w:val="0015527B"/>
    <w:rsid w:val="0016547B"/>
    <w:rsid w:val="0017440D"/>
    <w:rsid w:val="00174B88"/>
    <w:rsid w:val="00174E80"/>
    <w:rsid w:val="00183580"/>
    <w:rsid w:val="00183845"/>
    <w:rsid w:val="001844C2"/>
    <w:rsid w:val="00185A27"/>
    <w:rsid w:val="001947D1"/>
    <w:rsid w:val="001B5DB9"/>
    <w:rsid w:val="001C26D0"/>
    <w:rsid w:val="001E0616"/>
    <w:rsid w:val="001E1EC3"/>
    <w:rsid w:val="001F047A"/>
    <w:rsid w:val="001F74DF"/>
    <w:rsid w:val="00211C57"/>
    <w:rsid w:val="002165D4"/>
    <w:rsid w:val="00226859"/>
    <w:rsid w:val="00246C25"/>
    <w:rsid w:val="00275459"/>
    <w:rsid w:val="0027769C"/>
    <w:rsid w:val="0028733E"/>
    <w:rsid w:val="00297508"/>
    <w:rsid w:val="002A00AF"/>
    <w:rsid w:val="002C11E9"/>
    <w:rsid w:val="002E252B"/>
    <w:rsid w:val="002F78C5"/>
    <w:rsid w:val="00300424"/>
    <w:rsid w:val="00311CB5"/>
    <w:rsid w:val="0033492F"/>
    <w:rsid w:val="0033657A"/>
    <w:rsid w:val="003637A4"/>
    <w:rsid w:val="00364B9B"/>
    <w:rsid w:val="00366CEE"/>
    <w:rsid w:val="00375169"/>
    <w:rsid w:val="003838D7"/>
    <w:rsid w:val="003913AD"/>
    <w:rsid w:val="003A2E9D"/>
    <w:rsid w:val="003B55B8"/>
    <w:rsid w:val="003E2890"/>
    <w:rsid w:val="003E3DF4"/>
    <w:rsid w:val="003E40AF"/>
    <w:rsid w:val="003E7D40"/>
    <w:rsid w:val="003F7BD1"/>
    <w:rsid w:val="00434C35"/>
    <w:rsid w:val="00435459"/>
    <w:rsid w:val="0043555A"/>
    <w:rsid w:val="00461742"/>
    <w:rsid w:val="0046243F"/>
    <w:rsid w:val="00490C0B"/>
    <w:rsid w:val="004A0A9D"/>
    <w:rsid w:val="004B33C2"/>
    <w:rsid w:val="004B549D"/>
    <w:rsid w:val="0051359F"/>
    <w:rsid w:val="005366ED"/>
    <w:rsid w:val="00567C8D"/>
    <w:rsid w:val="00574E0E"/>
    <w:rsid w:val="00584520"/>
    <w:rsid w:val="0059562D"/>
    <w:rsid w:val="005974AC"/>
    <w:rsid w:val="005A6C34"/>
    <w:rsid w:val="005B0E20"/>
    <w:rsid w:val="005B37D7"/>
    <w:rsid w:val="005B4534"/>
    <w:rsid w:val="005C2CF0"/>
    <w:rsid w:val="005E2C27"/>
    <w:rsid w:val="005E39E0"/>
    <w:rsid w:val="0060773C"/>
    <w:rsid w:val="00621CC2"/>
    <w:rsid w:val="00627DEF"/>
    <w:rsid w:val="006346BA"/>
    <w:rsid w:val="00653DBB"/>
    <w:rsid w:val="00654199"/>
    <w:rsid w:val="00657276"/>
    <w:rsid w:val="00665A03"/>
    <w:rsid w:val="006B2E1B"/>
    <w:rsid w:val="006D66E5"/>
    <w:rsid w:val="006E2FB3"/>
    <w:rsid w:val="006F4372"/>
    <w:rsid w:val="007017DE"/>
    <w:rsid w:val="00703180"/>
    <w:rsid w:val="0070550A"/>
    <w:rsid w:val="00711522"/>
    <w:rsid w:val="00747677"/>
    <w:rsid w:val="00747AE5"/>
    <w:rsid w:val="007647B4"/>
    <w:rsid w:val="00781193"/>
    <w:rsid w:val="00792E27"/>
    <w:rsid w:val="007B65FF"/>
    <w:rsid w:val="007C3360"/>
    <w:rsid w:val="007D1FA3"/>
    <w:rsid w:val="007E3146"/>
    <w:rsid w:val="007F0D2C"/>
    <w:rsid w:val="0083329E"/>
    <w:rsid w:val="00835CA1"/>
    <w:rsid w:val="0087630E"/>
    <w:rsid w:val="00877218"/>
    <w:rsid w:val="00880AE8"/>
    <w:rsid w:val="00892805"/>
    <w:rsid w:val="008C37FE"/>
    <w:rsid w:val="008E3F12"/>
    <w:rsid w:val="008F2E91"/>
    <w:rsid w:val="0091322C"/>
    <w:rsid w:val="009375E4"/>
    <w:rsid w:val="0094240D"/>
    <w:rsid w:val="00943A1B"/>
    <w:rsid w:val="0095653A"/>
    <w:rsid w:val="00991416"/>
    <w:rsid w:val="009920FD"/>
    <w:rsid w:val="009A1B96"/>
    <w:rsid w:val="009D5F73"/>
    <w:rsid w:val="009F6243"/>
    <w:rsid w:val="00A12AFB"/>
    <w:rsid w:val="00A14DB6"/>
    <w:rsid w:val="00A2216A"/>
    <w:rsid w:val="00A37DFA"/>
    <w:rsid w:val="00A40691"/>
    <w:rsid w:val="00A43CF0"/>
    <w:rsid w:val="00A50D7E"/>
    <w:rsid w:val="00A524DD"/>
    <w:rsid w:val="00A56DFA"/>
    <w:rsid w:val="00A70019"/>
    <w:rsid w:val="00A9011A"/>
    <w:rsid w:val="00A94864"/>
    <w:rsid w:val="00AB4C46"/>
    <w:rsid w:val="00AC5409"/>
    <w:rsid w:val="00AD2617"/>
    <w:rsid w:val="00AD79EA"/>
    <w:rsid w:val="00B22FE7"/>
    <w:rsid w:val="00B34186"/>
    <w:rsid w:val="00B763D9"/>
    <w:rsid w:val="00B8159E"/>
    <w:rsid w:val="00B8680B"/>
    <w:rsid w:val="00B874F7"/>
    <w:rsid w:val="00B92E82"/>
    <w:rsid w:val="00BA188F"/>
    <w:rsid w:val="00BB7A23"/>
    <w:rsid w:val="00BC2A5A"/>
    <w:rsid w:val="00BC3FC3"/>
    <w:rsid w:val="00BF7EDA"/>
    <w:rsid w:val="00C052D7"/>
    <w:rsid w:val="00C110A5"/>
    <w:rsid w:val="00C22D54"/>
    <w:rsid w:val="00C23FC9"/>
    <w:rsid w:val="00C36761"/>
    <w:rsid w:val="00C64627"/>
    <w:rsid w:val="00CA11A4"/>
    <w:rsid w:val="00CD14BA"/>
    <w:rsid w:val="00CD4496"/>
    <w:rsid w:val="00CD63DC"/>
    <w:rsid w:val="00CF79C5"/>
    <w:rsid w:val="00D05F07"/>
    <w:rsid w:val="00D074C5"/>
    <w:rsid w:val="00D20918"/>
    <w:rsid w:val="00D26D4A"/>
    <w:rsid w:val="00D34EA6"/>
    <w:rsid w:val="00D4578F"/>
    <w:rsid w:val="00D46027"/>
    <w:rsid w:val="00D64676"/>
    <w:rsid w:val="00DB52D6"/>
    <w:rsid w:val="00DB5875"/>
    <w:rsid w:val="00DD4387"/>
    <w:rsid w:val="00E054E6"/>
    <w:rsid w:val="00E07A34"/>
    <w:rsid w:val="00E42523"/>
    <w:rsid w:val="00E63E32"/>
    <w:rsid w:val="00E64626"/>
    <w:rsid w:val="00E96EB9"/>
    <w:rsid w:val="00EB22FB"/>
    <w:rsid w:val="00EF13DE"/>
    <w:rsid w:val="00F00D5E"/>
    <w:rsid w:val="00F02CBC"/>
    <w:rsid w:val="00F05CD3"/>
    <w:rsid w:val="00F102AE"/>
    <w:rsid w:val="00F14099"/>
    <w:rsid w:val="00F14BAF"/>
    <w:rsid w:val="00F172E1"/>
    <w:rsid w:val="00F203D9"/>
    <w:rsid w:val="00F35599"/>
    <w:rsid w:val="00F3693D"/>
    <w:rsid w:val="00F40053"/>
    <w:rsid w:val="00F5447E"/>
    <w:rsid w:val="00F904CF"/>
    <w:rsid w:val="00FD5DD3"/>
    <w:rsid w:val="00FE5A1C"/>
    <w:rsid w:val="00FE6756"/>
    <w:rsid w:val="06A5309D"/>
    <w:rsid w:val="0B6C4635"/>
    <w:rsid w:val="1EE3105F"/>
    <w:rsid w:val="25246CF9"/>
    <w:rsid w:val="3755FD35"/>
    <w:rsid w:val="399C8A7C"/>
    <w:rsid w:val="4E43DD39"/>
    <w:rsid w:val="565CD13F"/>
    <w:rsid w:val="69702CDE"/>
    <w:rsid w:val="78EEE9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A97FA"/>
  <w15:chartTrackingRefBased/>
  <w15:docId w15:val="{AB41A0DA-484C-4978-8346-0AD84DB1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D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A524DD"/>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A524DD"/>
    <w:rPr>
      <w:rFonts w:ascii="Calibri" w:eastAsia="Calibri" w:hAnsi="Calibri" w:cs="Times New Roman"/>
    </w:rPr>
  </w:style>
  <w:style w:type="paragraph" w:styleId="Encabezado">
    <w:name w:val="header"/>
    <w:basedOn w:val="Normal"/>
    <w:link w:val="EncabezadoCar"/>
    <w:unhideWhenUsed/>
    <w:rsid w:val="005A6C34"/>
    <w:pPr>
      <w:tabs>
        <w:tab w:val="center" w:pos="4419"/>
        <w:tab w:val="right" w:pos="8838"/>
      </w:tabs>
    </w:pPr>
    <w:rPr>
      <w:lang w:eastAsia="x-none"/>
    </w:rPr>
  </w:style>
  <w:style w:type="character" w:customStyle="1" w:styleId="EncabezadoCar">
    <w:name w:val="Encabezado Car"/>
    <w:link w:val="Encabezado"/>
    <w:rsid w:val="005A6C34"/>
    <w:rPr>
      <w:sz w:val="22"/>
      <w:szCs w:val="22"/>
      <w:lang w:val="es-CO"/>
    </w:rPr>
  </w:style>
  <w:style w:type="paragraph" w:styleId="Textonotapie">
    <w:name w:val="footnote text"/>
    <w:basedOn w:val="Normal"/>
    <w:link w:val="TextonotapieCar"/>
    <w:semiHidden/>
    <w:rsid w:val="004B549D"/>
    <w:rPr>
      <w:sz w:val="20"/>
      <w:szCs w:val="20"/>
    </w:rPr>
  </w:style>
  <w:style w:type="character" w:styleId="Refdenotaalpie">
    <w:name w:val="footnote reference"/>
    <w:semiHidden/>
    <w:rsid w:val="004B549D"/>
    <w:rPr>
      <w:vertAlign w:val="superscript"/>
    </w:rPr>
  </w:style>
  <w:style w:type="paragraph" w:customStyle="1" w:styleId="Cuadrculamedia1-nfasis21">
    <w:name w:val="Cuadrícula media 1 - Énfasis 21"/>
    <w:basedOn w:val="Normal"/>
    <w:uiPriority w:val="34"/>
    <w:qFormat/>
    <w:rsid w:val="0033657A"/>
    <w:pPr>
      <w:ind w:left="708"/>
    </w:pPr>
  </w:style>
  <w:style w:type="paragraph" w:styleId="Textodeglobo">
    <w:name w:val="Balloon Text"/>
    <w:basedOn w:val="Normal"/>
    <w:link w:val="TextodegloboCar"/>
    <w:uiPriority w:val="99"/>
    <w:semiHidden/>
    <w:unhideWhenUsed/>
    <w:rsid w:val="00CD14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D14BA"/>
    <w:rPr>
      <w:rFonts w:ascii="Tahoma" w:hAnsi="Tahoma" w:cs="Tahoma"/>
      <w:sz w:val="16"/>
      <w:szCs w:val="16"/>
      <w:lang w:eastAsia="en-US"/>
    </w:rPr>
  </w:style>
  <w:style w:type="character" w:customStyle="1" w:styleId="TextonotapieCar">
    <w:name w:val="Texto nota pie Car"/>
    <w:link w:val="Textonotapie"/>
    <w:semiHidden/>
    <w:rsid w:val="007C3360"/>
    <w:rPr>
      <w:lang w:eastAsia="en-US"/>
    </w:rPr>
  </w:style>
  <w:style w:type="paragraph" w:styleId="Sinespaciado">
    <w:name w:val="No Spacing"/>
    <w:uiPriority w:val="1"/>
    <w:qFormat/>
    <w:rsid w:val="00AB4C46"/>
    <w:rPr>
      <w:sz w:val="22"/>
      <w:szCs w:val="22"/>
      <w:lang w:eastAsia="en-US"/>
    </w:rPr>
  </w:style>
  <w:style w:type="character" w:styleId="Hipervnculo">
    <w:name w:val="Hyperlink"/>
    <w:uiPriority w:val="99"/>
    <w:rsid w:val="0091322C"/>
    <w:rPr>
      <w:color w:val="0066CC"/>
      <w:u w:val="single"/>
    </w:rPr>
  </w:style>
  <w:style w:type="character" w:styleId="Textoennegrita">
    <w:name w:val="Strong"/>
    <w:uiPriority w:val="22"/>
    <w:qFormat/>
    <w:rsid w:val="00943A1B"/>
    <w:rPr>
      <w:b/>
      <w:bCs/>
    </w:rPr>
  </w:style>
  <w:style w:type="character" w:styleId="nfasis">
    <w:name w:val="Emphasis"/>
    <w:uiPriority w:val="20"/>
    <w:qFormat/>
    <w:rsid w:val="00943A1B"/>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71"/>
    <w:semiHidden/>
    <w:rsid w:val="00434C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eafbc1-667d-4d70-8749-88ce4ded5078" xsi:nil="true"/>
    <lcf76f155ced4ddcb4097134ff3c332f xmlns="4d33d6c4-5573-4f93-b0f3-031d8e22a66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166ACAFEE1794439D9577C7FA5B83A3" ma:contentTypeVersion="17" ma:contentTypeDescription="Crear nuevo documento." ma:contentTypeScope="" ma:versionID="12ddc4a36729a36be001b857bb48ca20">
  <xsd:schema xmlns:xsd="http://www.w3.org/2001/XMLSchema" xmlns:xs="http://www.w3.org/2001/XMLSchema" xmlns:p="http://schemas.microsoft.com/office/2006/metadata/properties" xmlns:ns2="4d33d6c4-5573-4f93-b0f3-031d8e22a66c" xmlns:ns3="b0eafbc1-667d-4d70-8749-88ce4ded5078" targetNamespace="http://schemas.microsoft.com/office/2006/metadata/properties" ma:root="true" ma:fieldsID="03cfd21c93afdc391e4005bcf37c4414" ns2:_="" ns3:_="">
    <xsd:import namespace="4d33d6c4-5573-4f93-b0f3-031d8e22a66c"/>
    <xsd:import namespace="b0eafbc1-667d-4d70-8749-88ce4ded5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6c4-5573-4f93-b0f3-031d8e22a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de6b406-d09f-48ec-a0ce-cf7e48772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afbc1-667d-4d70-8749-88ce4ded507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52456dc-27cb-42ec-95d7-e9c73a454fb8}" ma:internalName="TaxCatchAll" ma:showField="CatchAllData" ma:web="b0eafbc1-667d-4d70-8749-88ce4ded5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7AAF6-7F7C-4452-9350-6B0D61F7664F}">
  <ds:schemaRefs>
    <ds:schemaRef ds:uri="http://schemas.microsoft.com/office/2006/metadata/properties"/>
    <ds:schemaRef ds:uri="http://schemas.microsoft.com/office/infopath/2007/PartnerControls"/>
    <ds:schemaRef ds:uri="7ee7fac4-48a4-4de9-a5e9-b3651686adb4"/>
    <ds:schemaRef ds:uri="a7a85827-2c58-47cb-875f-13dec21ef305"/>
    <ds:schemaRef ds:uri="b0eafbc1-667d-4d70-8749-88ce4ded5078"/>
    <ds:schemaRef ds:uri="4d33d6c4-5573-4f93-b0f3-031d8e22a66c"/>
  </ds:schemaRefs>
</ds:datastoreItem>
</file>

<file path=customXml/itemProps2.xml><?xml version="1.0" encoding="utf-8"?>
<ds:datastoreItem xmlns:ds="http://schemas.openxmlformats.org/officeDocument/2006/customXml" ds:itemID="{44C1BBCA-C8E0-4269-998F-14BE82298718}">
  <ds:schemaRefs>
    <ds:schemaRef ds:uri="http://schemas.openxmlformats.org/officeDocument/2006/bibliography"/>
  </ds:schemaRefs>
</ds:datastoreItem>
</file>

<file path=customXml/itemProps3.xml><?xml version="1.0" encoding="utf-8"?>
<ds:datastoreItem xmlns:ds="http://schemas.openxmlformats.org/officeDocument/2006/customXml" ds:itemID="{8B47FFA5-DE1A-4E5C-B48C-019CAB155049}"/>
</file>

<file path=customXml/itemProps4.xml><?xml version="1.0" encoding="utf-8"?>
<ds:datastoreItem xmlns:ds="http://schemas.openxmlformats.org/officeDocument/2006/customXml" ds:itemID="{B5C9EBA5-E4E5-432C-BDB7-17F4AAC54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3856</Characters>
  <Application>Microsoft Office Word</Application>
  <DocSecurity>4</DocSecurity>
  <Lines>32</Lines>
  <Paragraphs>9</Paragraphs>
  <ScaleCrop>false</ScaleCrop>
  <Company>Hewlett-Packard Company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Lina Andrea Cordon Palencia</cp:lastModifiedBy>
  <cp:revision>2</cp:revision>
  <cp:lastPrinted>2018-12-12T00:33:00Z</cp:lastPrinted>
  <dcterms:created xsi:type="dcterms:W3CDTF">2024-05-30T00:24:00Z</dcterms:created>
  <dcterms:modified xsi:type="dcterms:W3CDTF">2024-05-30T00:24:00Z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0x0101007166ACAFEE1794439D9577C7FA5B83A3</vt:lpwstr>
  </property>
  <property fmtid="{D5CDD505-2E9C-101B-9397-08002B2CF9AE}" pid="3" name="MediaServiceImageTags">
    <vt:lpwstr/>
  </property>
</Properties>
</file>